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F" w:rsidRPr="00912943" w:rsidRDefault="00691D3F" w:rsidP="00912943">
      <w:pPr>
        <w:suppressAutoHyphens/>
        <w:jc w:val="both"/>
        <w:rPr>
          <w:b/>
          <w:lang w:eastAsia="zh-CN"/>
        </w:rPr>
      </w:pPr>
      <w:bookmarkStart w:id="0" w:name="_GoBack"/>
      <w:bookmarkEnd w:id="0"/>
      <w:r w:rsidRPr="00912943">
        <w:rPr>
          <w:b/>
          <w:noProof/>
        </w:rPr>
        <w:drawing>
          <wp:inline distT="0" distB="0" distL="0" distR="0">
            <wp:extent cx="5939790" cy="8166241"/>
            <wp:effectExtent l="19050" t="0" r="3810" b="0"/>
            <wp:docPr id="20" name="Рисунок 20" descr="C:\Users\1\Desktop\раб прогр на сайт 5-9\ал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раб прогр на сайт 5-9\ал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93" w:rsidRPr="00912943" w:rsidRDefault="009F7993" w:rsidP="00912943">
      <w:pPr>
        <w:suppressAutoHyphens/>
        <w:jc w:val="both"/>
        <w:rPr>
          <w:b/>
          <w:lang w:eastAsia="zh-CN"/>
        </w:rPr>
      </w:pPr>
    </w:p>
    <w:p w:rsidR="00691D3F" w:rsidRPr="00912943" w:rsidRDefault="00691D3F" w:rsidP="00912943">
      <w:pPr>
        <w:spacing w:line="276" w:lineRule="auto"/>
        <w:jc w:val="both"/>
      </w:pPr>
    </w:p>
    <w:p w:rsidR="00691D3F" w:rsidRPr="00912943" w:rsidRDefault="00691D3F" w:rsidP="00912943">
      <w:pPr>
        <w:spacing w:line="276" w:lineRule="auto"/>
        <w:jc w:val="both"/>
      </w:pPr>
    </w:p>
    <w:p w:rsidR="00691D3F" w:rsidRPr="00912943" w:rsidRDefault="00691D3F" w:rsidP="00912943">
      <w:pPr>
        <w:spacing w:line="276" w:lineRule="auto"/>
        <w:jc w:val="both"/>
      </w:pPr>
    </w:p>
    <w:p w:rsidR="00691D3F" w:rsidRPr="00912943" w:rsidRDefault="00691D3F" w:rsidP="00912943">
      <w:pPr>
        <w:spacing w:line="276" w:lineRule="auto"/>
        <w:jc w:val="both"/>
      </w:pPr>
    </w:p>
    <w:p w:rsidR="00691D3F" w:rsidRPr="00912943" w:rsidRDefault="00691D3F" w:rsidP="00912943">
      <w:pPr>
        <w:spacing w:line="276" w:lineRule="auto"/>
        <w:jc w:val="both"/>
      </w:pPr>
      <w:r w:rsidRPr="00912943">
        <w:lastRenderedPageBreak/>
        <w:t>Рабочая программа разработана на основе документов:</w:t>
      </w:r>
    </w:p>
    <w:p w:rsidR="00691D3F" w:rsidRPr="00912943" w:rsidRDefault="00691D3F" w:rsidP="00912943">
      <w:pPr>
        <w:spacing w:line="276" w:lineRule="auto"/>
        <w:jc w:val="both"/>
      </w:pPr>
      <w:r w:rsidRPr="00912943"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691D3F" w:rsidRPr="00912943" w:rsidRDefault="00691D3F" w:rsidP="00912943">
      <w:pPr>
        <w:spacing w:line="276" w:lineRule="auto"/>
        <w:jc w:val="both"/>
      </w:pPr>
      <w:r w:rsidRPr="00912943">
        <w:t xml:space="preserve"> - Основная образовательная программа основного общего образования ГБОУ СОШ №</w:t>
      </w:r>
      <w:r w:rsidR="00D11615">
        <w:t>3 г.о. Чапаевск, утв. 31.08.2018</w:t>
      </w:r>
    </w:p>
    <w:p w:rsidR="009F7993" w:rsidRPr="00912943" w:rsidRDefault="00691D3F" w:rsidP="00912943">
      <w:pPr>
        <w:suppressAutoHyphens/>
        <w:jc w:val="both"/>
        <w:rPr>
          <w:b/>
          <w:lang w:eastAsia="zh-CN"/>
        </w:rPr>
      </w:pPr>
      <w:r w:rsidRPr="00912943">
        <w:rPr>
          <w:b/>
          <w:lang w:eastAsia="zh-CN"/>
        </w:rPr>
        <w:t xml:space="preserve"> - </w:t>
      </w:r>
      <w:r w:rsidRPr="00912943">
        <w:rPr>
          <w:rFonts w:eastAsia="Calibri"/>
        </w:rPr>
        <w:t>сборник рабочих программ для общеобразовательных учреждений «Математика» 7-9 кл. основного  общего образования под редакцией Ю.Н.Макарычева</w:t>
      </w:r>
    </w:p>
    <w:p w:rsidR="00691D3F" w:rsidRPr="00912943" w:rsidRDefault="00691D3F" w:rsidP="00912943">
      <w:pPr>
        <w:suppressAutoHyphens/>
        <w:jc w:val="both"/>
        <w:rPr>
          <w:rFonts w:eastAsia="Calibri"/>
        </w:rPr>
      </w:pPr>
      <w:r w:rsidRPr="00912943">
        <w:rPr>
          <w:rFonts w:eastAsia="Calibri"/>
        </w:rPr>
        <w:t xml:space="preserve"> - примерное тематического планирования по УМК Т.А. Бурмистровой (Издательство «Просвещение», 2014)</w:t>
      </w:r>
    </w:p>
    <w:p w:rsidR="009F7993" w:rsidRPr="00912943" w:rsidRDefault="009F7993" w:rsidP="00912943">
      <w:pPr>
        <w:shd w:val="clear" w:color="auto" w:fill="FFFFFF"/>
        <w:spacing w:before="168"/>
        <w:ind w:left="284" w:right="5"/>
        <w:jc w:val="both"/>
      </w:pPr>
      <w:r w:rsidRPr="00912943">
        <w:t>Учебники:</w:t>
      </w: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723"/>
        <w:gridCol w:w="1335"/>
        <w:gridCol w:w="1934"/>
        <w:gridCol w:w="1981"/>
        <w:gridCol w:w="1789"/>
        <w:gridCol w:w="1524"/>
      </w:tblGrid>
      <w:tr w:rsidR="009F7993" w:rsidRPr="00912943" w:rsidTr="00912943">
        <w:tc>
          <w:tcPr>
            <w:tcW w:w="723" w:type="dxa"/>
          </w:tcPr>
          <w:p w:rsidR="009F7993" w:rsidRPr="00912943" w:rsidRDefault="009F7993" w:rsidP="00912943">
            <w:pPr>
              <w:tabs>
                <w:tab w:val="left" w:pos="2484"/>
              </w:tabs>
              <w:ind w:right="-288"/>
              <w:jc w:val="both"/>
              <w:rPr>
                <w:b/>
              </w:rPr>
            </w:pPr>
            <w:r w:rsidRPr="00912943">
              <w:rPr>
                <w:b/>
              </w:rPr>
              <w:t>класс</w:t>
            </w:r>
          </w:p>
        </w:tc>
        <w:tc>
          <w:tcPr>
            <w:tcW w:w="1335" w:type="dxa"/>
          </w:tcPr>
          <w:p w:rsidR="009F7993" w:rsidRPr="00912943" w:rsidRDefault="009F7993" w:rsidP="00912943">
            <w:pPr>
              <w:tabs>
                <w:tab w:val="left" w:pos="2484"/>
              </w:tabs>
              <w:ind w:right="-288"/>
              <w:jc w:val="both"/>
              <w:rPr>
                <w:b/>
              </w:rPr>
            </w:pPr>
            <w:r w:rsidRPr="00912943">
              <w:rPr>
                <w:b/>
              </w:rPr>
              <w:t>предмет</w:t>
            </w:r>
          </w:p>
        </w:tc>
        <w:tc>
          <w:tcPr>
            <w:tcW w:w="1934" w:type="dxa"/>
          </w:tcPr>
          <w:p w:rsidR="009F7993" w:rsidRPr="00912943" w:rsidRDefault="009F7993" w:rsidP="00912943">
            <w:pPr>
              <w:tabs>
                <w:tab w:val="left" w:pos="2632"/>
              </w:tabs>
              <w:ind w:firstLine="600"/>
              <w:jc w:val="both"/>
              <w:rPr>
                <w:b/>
              </w:rPr>
            </w:pPr>
            <w:r w:rsidRPr="00912943">
              <w:rPr>
                <w:b/>
              </w:rPr>
              <w:t>название учебника</w:t>
            </w:r>
          </w:p>
        </w:tc>
        <w:tc>
          <w:tcPr>
            <w:tcW w:w="1981" w:type="dxa"/>
          </w:tcPr>
          <w:p w:rsidR="009F7993" w:rsidRPr="00912943" w:rsidRDefault="009F7993" w:rsidP="00912943">
            <w:pPr>
              <w:jc w:val="both"/>
              <w:rPr>
                <w:b/>
              </w:rPr>
            </w:pPr>
            <w:r w:rsidRPr="00912943">
              <w:rPr>
                <w:b/>
              </w:rPr>
              <w:t>автор</w:t>
            </w:r>
            <w:r w:rsidR="00912943">
              <w:rPr>
                <w:b/>
              </w:rPr>
              <w:t>ы</w:t>
            </w:r>
          </w:p>
        </w:tc>
        <w:tc>
          <w:tcPr>
            <w:tcW w:w="1789" w:type="dxa"/>
          </w:tcPr>
          <w:p w:rsidR="009F7993" w:rsidRPr="00912943" w:rsidRDefault="009F7993" w:rsidP="00912943">
            <w:pPr>
              <w:jc w:val="both"/>
              <w:rPr>
                <w:b/>
              </w:rPr>
            </w:pPr>
            <w:r w:rsidRPr="00912943">
              <w:rPr>
                <w:b/>
              </w:rPr>
              <w:t>Издательство</w:t>
            </w:r>
          </w:p>
        </w:tc>
        <w:tc>
          <w:tcPr>
            <w:tcW w:w="1524" w:type="dxa"/>
          </w:tcPr>
          <w:p w:rsidR="009F7993" w:rsidRPr="00912943" w:rsidRDefault="00912943" w:rsidP="00912943">
            <w:pPr>
              <w:tabs>
                <w:tab w:val="center" w:pos="338"/>
              </w:tabs>
              <w:jc w:val="both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912943" w:rsidRPr="00912943" w:rsidTr="00912943">
        <w:tc>
          <w:tcPr>
            <w:tcW w:w="723" w:type="dxa"/>
          </w:tcPr>
          <w:p w:rsidR="00912943" w:rsidRPr="00912943" w:rsidRDefault="00912943" w:rsidP="00912943">
            <w:pPr>
              <w:jc w:val="both"/>
            </w:pPr>
            <w:r w:rsidRPr="00912943">
              <w:t>7</w:t>
            </w:r>
          </w:p>
        </w:tc>
        <w:tc>
          <w:tcPr>
            <w:tcW w:w="1335" w:type="dxa"/>
          </w:tcPr>
          <w:p w:rsidR="00912943" w:rsidRPr="00912943" w:rsidRDefault="00912943" w:rsidP="00912943">
            <w:pPr>
              <w:jc w:val="both"/>
            </w:pPr>
            <w:r w:rsidRPr="00912943">
              <w:t xml:space="preserve">Алгебра </w:t>
            </w:r>
          </w:p>
        </w:tc>
        <w:tc>
          <w:tcPr>
            <w:tcW w:w="1934" w:type="dxa"/>
          </w:tcPr>
          <w:p w:rsidR="00912943" w:rsidRPr="00912943" w:rsidRDefault="00912943" w:rsidP="00912943">
            <w:pPr>
              <w:tabs>
                <w:tab w:val="left" w:pos="2632"/>
              </w:tabs>
              <w:jc w:val="both"/>
            </w:pPr>
            <w:r w:rsidRPr="00912943">
              <w:t>Алгебра7 класс</w:t>
            </w:r>
          </w:p>
        </w:tc>
        <w:tc>
          <w:tcPr>
            <w:tcW w:w="1981" w:type="dxa"/>
            <w:vMerge w:val="restart"/>
          </w:tcPr>
          <w:p w:rsidR="00912943" w:rsidRPr="00912943" w:rsidRDefault="00912943" w:rsidP="00912943">
            <w:pPr>
              <w:jc w:val="both"/>
            </w:pPr>
            <w:r w:rsidRPr="00912943">
              <w:t>Ю.Н.Макарычев, Н.Г. Миндюк, К. И. Нешкова, С. Б. Суворова</w:t>
            </w:r>
          </w:p>
          <w:p w:rsidR="00912943" w:rsidRPr="00912943" w:rsidRDefault="00912943" w:rsidP="00912943">
            <w:pPr>
              <w:jc w:val="both"/>
            </w:pPr>
          </w:p>
          <w:p w:rsidR="00912943" w:rsidRPr="00912943" w:rsidRDefault="00912943" w:rsidP="00912943">
            <w:pPr>
              <w:jc w:val="both"/>
            </w:pPr>
          </w:p>
        </w:tc>
        <w:tc>
          <w:tcPr>
            <w:tcW w:w="1789" w:type="dxa"/>
            <w:vMerge w:val="restart"/>
          </w:tcPr>
          <w:p w:rsidR="00912943" w:rsidRPr="00912943" w:rsidRDefault="00912943" w:rsidP="00912943">
            <w:pPr>
              <w:jc w:val="both"/>
            </w:pPr>
          </w:p>
          <w:p w:rsidR="00912943" w:rsidRPr="00912943" w:rsidRDefault="00912943" w:rsidP="00912943">
            <w:pPr>
              <w:jc w:val="both"/>
            </w:pPr>
          </w:p>
          <w:p w:rsidR="00912943" w:rsidRPr="00912943" w:rsidRDefault="00912943" w:rsidP="00912943">
            <w:pPr>
              <w:jc w:val="both"/>
            </w:pPr>
            <w:r w:rsidRPr="00912943">
              <w:t xml:space="preserve">Просвещение </w:t>
            </w:r>
          </w:p>
        </w:tc>
        <w:tc>
          <w:tcPr>
            <w:tcW w:w="1524" w:type="dxa"/>
          </w:tcPr>
          <w:p w:rsidR="00912943" w:rsidRPr="00912943" w:rsidRDefault="00912943" w:rsidP="00912943">
            <w:pPr>
              <w:jc w:val="both"/>
            </w:pPr>
            <w:r w:rsidRPr="00912943">
              <w:t>2016</w:t>
            </w:r>
          </w:p>
        </w:tc>
      </w:tr>
      <w:tr w:rsidR="00912943" w:rsidRPr="00912943" w:rsidTr="00912943">
        <w:tc>
          <w:tcPr>
            <w:tcW w:w="723" w:type="dxa"/>
          </w:tcPr>
          <w:p w:rsidR="00912943" w:rsidRPr="00912943" w:rsidRDefault="00912943" w:rsidP="00912943">
            <w:pPr>
              <w:jc w:val="both"/>
            </w:pPr>
            <w:r w:rsidRPr="00912943">
              <w:t>8</w:t>
            </w:r>
          </w:p>
        </w:tc>
        <w:tc>
          <w:tcPr>
            <w:tcW w:w="1335" w:type="dxa"/>
          </w:tcPr>
          <w:p w:rsidR="00912943" w:rsidRPr="00912943" w:rsidRDefault="00912943" w:rsidP="00912943">
            <w:pPr>
              <w:jc w:val="both"/>
            </w:pPr>
            <w:r w:rsidRPr="00912943">
              <w:t>Алгебра</w:t>
            </w:r>
          </w:p>
        </w:tc>
        <w:tc>
          <w:tcPr>
            <w:tcW w:w="1934" w:type="dxa"/>
          </w:tcPr>
          <w:p w:rsidR="00912943" w:rsidRPr="00912943" w:rsidRDefault="00912943" w:rsidP="00912943">
            <w:pPr>
              <w:tabs>
                <w:tab w:val="left" w:pos="2632"/>
              </w:tabs>
              <w:jc w:val="both"/>
            </w:pPr>
            <w:r w:rsidRPr="00912943">
              <w:rPr>
                <w:lang w:eastAsia="zh-CN"/>
              </w:rPr>
              <w:t>Алгебра 8 класс</w:t>
            </w:r>
          </w:p>
        </w:tc>
        <w:tc>
          <w:tcPr>
            <w:tcW w:w="1981" w:type="dxa"/>
            <w:vMerge/>
          </w:tcPr>
          <w:p w:rsidR="00912943" w:rsidRPr="00912943" w:rsidRDefault="00912943" w:rsidP="00912943">
            <w:pPr>
              <w:jc w:val="both"/>
            </w:pPr>
          </w:p>
        </w:tc>
        <w:tc>
          <w:tcPr>
            <w:tcW w:w="1789" w:type="dxa"/>
            <w:vMerge/>
          </w:tcPr>
          <w:p w:rsidR="00912943" w:rsidRPr="00912943" w:rsidRDefault="00912943" w:rsidP="00912943">
            <w:pPr>
              <w:jc w:val="both"/>
            </w:pPr>
          </w:p>
        </w:tc>
        <w:tc>
          <w:tcPr>
            <w:tcW w:w="1524" w:type="dxa"/>
          </w:tcPr>
          <w:p w:rsidR="00912943" w:rsidRPr="00912943" w:rsidRDefault="00912943" w:rsidP="00912943">
            <w:pPr>
              <w:jc w:val="both"/>
            </w:pPr>
            <w:r w:rsidRPr="00912943">
              <w:rPr>
                <w:lang w:eastAsia="zh-CN"/>
              </w:rPr>
              <w:t>2016</w:t>
            </w:r>
          </w:p>
        </w:tc>
      </w:tr>
      <w:tr w:rsidR="00912943" w:rsidRPr="00912943" w:rsidTr="00912943">
        <w:tc>
          <w:tcPr>
            <w:tcW w:w="723" w:type="dxa"/>
          </w:tcPr>
          <w:p w:rsidR="00912943" w:rsidRPr="00912943" w:rsidRDefault="00912943" w:rsidP="00912943">
            <w:pPr>
              <w:jc w:val="both"/>
            </w:pPr>
            <w:r w:rsidRPr="00912943">
              <w:t>9</w:t>
            </w:r>
          </w:p>
        </w:tc>
        <w:tc>
          <w:tcPr>
            <w:tcW w:w="1335" w:type="dxa"/>
          </w:tcPr>
          <w:p w:rsidR="00912943" w:rsidRPr="00912943" w:rsidRDefault="00912943" w:rsidP="00912943">
            <w:pPr>
              <w:jc w:val="both"/>
            </w:pPr>
            <w:r w:rsidRPr="00912943">
              <w:t>Алгебра</w:t>
            </w:r>
          </w:p>
        </w:tc>
        <w:tc>
          <w:tcPr>
            <w:tcW w:w="1934" w:type="dxa"/>
          </w:tcPr>
          <w:p w:rsidR="00912943" w:rsidRPr="00912943" w:rsidRDefault="00912943" w:rsidP="00912943">
            <w:pPr>
              <w:jc w:val="both"/>
            </w:pPr>
            <w:r w:rsidRPr="00912943">
              <w:rPr>
                <w:bCs/>
                <w:lang w:eastAsia="zh-CN"/>
              </w:rPr>
              <w:t>Алгебра</w:t>
            </w:r>
            <w:r w:rsidRPr="00912943">
              <w:rPr>
                <w:lang w:eastAsia="zh-CN"/>
              </w:rPr>
              <w:t xml:space="preserve"> 9 класс</w:t>
            </w:r>
          </w:p>
        </w:tc>
        <w:tc>
          <w:tcPr>
            <w:tcW w:w="1981" w:type="dxa"/>
            <w:vMerge/>
          </w:tcPr>
          <w:p w:rsidR="00912943" w:rsidRPr="00912943" w:rsidRDefault="00912943" w:rsidP="00912943">
            <w:pPr>
              <w:jc w:val="both"/>
            </w:pPr>
          </w:p>
        </w:tc>
        <w:tc>
          <w:tcPr>
            <w:tcW w:w="1789" w:type="dxa"/>
            <w:vMerge/>
          </w:tcPr>
          <w:p w:rsidR="00912943" w:rsidRPr="00912943" w:rsidRDefault="00912943" w:rsidP="00912943">
            <w:pPr>
              <w:jc w:val="both"/>
            </w:pPr>
          </w:p>
        </w:tc>
        <w:tc>
          <w:tcPr>
            <w:tcW w:w="1524" w:type="dxa"/>
          </w:tcPr>
          <w:p w:rsidR="00912943" w:rsidRPr="00912943" w:rsidRDefault="00912943" w:rsidP="00912943">
            <w:pPr>
              <w:jc w:val="both"/>
            </w:pPr>
            <w:r w:rsidRPr="00912943">
              <w:rPr>
                <w:lang w:eastAsia="zh-CN"/>
              </w:rPr>
              <w:t>2017</w:t>
            </w:r>
          </w:p>
        </w:tc>
      </w:tr>
    </w:tbl>
    <w:p w:rsidR="000E3867" w:rsidRPr="00912943" w:rsidRDefault="000E3867" w:rsidP="00912943">
      <w:pPr>
        <w:tabs>
          <w:tab w:val="left" w:pos="728"/>
        </w:tabs>
        <w:spacing w:line="237" w:lineRule="auto"/>
        <w:ind w:left="798"/>
        <w:jc w:val="both"/>
        <w:rPr>
          <w:rFonts w:eastAsia="Symbol"/>
        </w:rPr>
      </w:pPr>
    </w:p>
    <w:p w:rsidR="005546B8" w:rsidRPr="00912943" w:rsidRDefault="005546B8" w:rsidP="00912943">
      <w:pPr>
        <w:autoSpaceDE w:val="0"/>
        <w:autoSpaceDN w:val="0"/>
        <w:adjustRightInd w:val="0"/>
        <w:jc w:val="both"/>
      </w:pPr>
    </w:p>
    <w:p w:rsidR="00912943" w:rsidRPr="00912943" w:rsidRDefault="00912943" w:rsidP="00912943">
      <w:pPr>
        <w:widowControl w:val="0"/>
        <w:spacing w:before="120" w:after="120" w:line="360" w:lineRule="auto"/>
        <w:jc w:val="both"/>
        <w:rPr>
          <w:b/>
        </w:rPr>
      </w:pPr>
      <w:bookmarkStart w:id="1" w:name="_Toc405145648"/>
      <w:bookmarkStart w:id="2" w:name="_Toc406058977"/>
      <w:bookmarkStart w:id="3" w:name="_Toc409691626"/>
      <w:r w:rsidRPr="00912943">
        <w:rPr>
          <w:b/>
        </w:rPr>
        <w:t xml:space="preserve">Личностные, метапредметные и предметные результаты освоения учебного предмета 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b/>
        </w:rPr>
      </w:pPr>
      <w:r w:rsidRPr="00912943">
        <w:rPr>
          <w:b/>
        </w:rPr>
        <w:t>Личностные результаты</w:t>
      </w:r>
      <w:bookmarkEnd w:id="1"/>
      <w:bookmarkEnd w:id="2"/>
      <w:bookmarkEnd w:id="3"/>
      <w:r w:rsidRPr="00912943">
        <w:rPr>
          <w:b/>
        </w:rPr>
        <w:t>: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912943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912943">
        <w:rPr>
          <w:rStyle w:val="dash041e005f0431005f044b005f0447005f043d005f044b005f0439005f005fchar1char1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912943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912943">
        <w:rPr>
          <w:rStyle w:val="dash041e005f0431005f044b005f0447005f043d005f044b005f0439005f005fchar1char1"/>
        </w:rPr>
        <w:t>сформированность ценности здорового и безопасного образа жизни.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b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912943">
        <w:rPr>
          <w:b/>
        </w:rPr>
        <w:t xml:space="preserve">Метапредметные результаты </w:t>
      </w:r>
      <w:bookmarkEnd w:id="4"/>
      <w:bookmarkEnd w:id="5"/>
      <w:bookmarkEnd w:id="6"/>
      <w:bookmarkEnd w:id="7"/>
      <w:bookmarkEnd w:id="8"/>
    </w:p>
    <w:p w:rsidR="00912943" w:rsidRPr="00912943" w:rsidRDefault="00912943" w:rsidP="00912943">
      <w:pPr>
        <w:spacing w:line="360" w:lineRule="auto"/>
        <w:ind w:firstLine="600"/>
        <w:jc w:val="both"/>
        <w:rPr>
          <w:b/>
        </w:rPr>
      </w:pPr>
      <w:r w:rsidRPr="00912943">
        <w:rPr>
          <w:b/>
        </w:rPr>
        <w:t>Регулятивные УУД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Умение самостоятельно определять цели обучения, ставить и формулировать новые задачи в учебе и познавательной деятельности.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00"/>
        <w:jc w:val="both"/>
      </w:pPr>
      <w:r w:rsidRPr="00912943">
        <w:t>анализировать существующие и планировать будущие образовательные результаты;</w:t>
      </w:r>
    </w:p>
    <w:p w:rsidR="00912943" w:rsidRPr="00912943" w:rsidRDefault="00912943" w:rsidP="0091294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00"/>
        <w:jc w:val="both"/>
      </w:pPr>
      <w:r w:rsidRPr="00912943">
        <w:t>выдвигать версии решения проблемы, формулировать гипотезы, предвосхищать конечный результат;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  <w:rPr>
          <w:b/>
        </w:rPr>
      </w:pPr>
      <w:r w:rsidRPr="00912943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00"/>
        <w:jc w:val="both"/>
      </w:pPr>
      <w:r w:rsidRPr="00912943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2943" w:rsidRPr="00912943" w:rsidRDefault="00912943" w:rsidP="0091294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00"/>
        <w:jc w:val="both"/>
      </w:pPr>
      <w:r w:rsidRPr="00912943">
        <w:t>обосновывать и осуществлять выбор наиболее эффективных способов решения учебных и познавательных задач.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Умение соотносить свои действия с планируемыми результатами, осуществлять контроль своей деятельности в процессе достижения результата.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осуществлять самоконтроль своей деятельности в рамках предложенных условий и требований;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оценивать свою деятельность, аргументируя причины достижения или отсутствия планируемого результата.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Умение оценивать правильность выполнения учебной задачи, собственные возможности ее решения.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определять критерии правильности (корректности) выполнения учебной задачи;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анализировать и обосновывать применение соответствующего инструментария для выполнения учебной задачи;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фиксировать и анализировать динамику собственных образовательных результатов.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  <w:rPr>
          <w:b/>
        </w:rPr>
      </w:pPr>
      <w:r w:rsidRPr="00912943">
        <w:t>Владение основами самоконтроля, самооценки, принятия решений.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соотносить реальные и планируемые результаты индивидуальной образовательной деятельности и делать выводы;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принимать решение в учебной ситуации и нести за него ответственность.</w:t>
      </w:r>
    </w:p>
    <w:p w:rsidR="00912943" w:rsidRPr="00912943" w:rsidRDefault="00912943" w:rsidP="00912943">
      <w:pPr>
        <w:spacing w:line="360" w:lineRule="auto"/>
        <w:ind w:firstLine="600"/>
        <w:jc w:val="both"/>
        <w:rPr>
          <w:b/>
        </w:rPr>
      </w:pPr>
      <w:r w:rsidRPr="00912943">
        <w:rPr>
          <w:b/>
        </w:rPr>
        <w:t>Познавательные УУД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Умение определять понятия, создавать обобщения, устанавливать аналогии, строить логическое рассуждение, умозаключение и делать выводы.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объединять предметы в группы по определенным признакам, сравнивать, классифицировать и обобщать факты.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определять логические связи между предметами, обозначать данные логические связи с помощью знаков в схеме;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переводить сложную по составу информацию из графического или формализованного(символьного) представления в текстовое, и наоборот;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строить доказательство: прямое, косвенное, от противного;</w:t>
      </w:r>
    </w:p>
    <w:p w:rsidR="00912943" w:rsidRPr="00912943" w:rsidRDefault="00912943" w:rsidP="00912943">
      <w:pPr>
        <w:widowControl w:val="0"/>
        <w:tabs>
          <w:tab w:val="left" w:pos="1134"/>
        </w:tabs>
        <w:spacing w:line="360" w:lineRule="auto"/>
        <w:ind w:firstLine="600"/>
        <w:jc w:val="both"/>
      </w:pPr>
      <w:r w:rsidRPr="00912943">
        <w:t>Смысловое чтение.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ориентироваться в содержании текста, понимать целостный смысл текста.</w:t>
      </w:r>
    </w:p>
    <w:p w:rsidR="00912943" w:rsidRPr="00912943" w:rsidRDefault="00912943" w:rsidP="00912943">
      <w:pPr>
        <w:spacing w:line="360" w:lineRule="auto"/>
        <w:ind w:firstLine="600"/>
        <w:jc w:val="both"/>
      </w:pPr>
      <w:r w:rsidRPr="00912943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12943" w:rsidRPr="00912943" w:rsidRDefault="00912943" w:rsidP="00912943">
      <w:pPr>
        <w:pStyle w:val="ad"/>
        <w:numPr>
          <w:ilvl w:val="0"/>
          <w:numId w:val="3"/>
        </w:numPr>
        <w:tabs>
          <w:tab w:val="num" w:pos="1429"/>
        </w:tabs>
        <w:spacing w:line="360" w:lineRule="auto"/>
        <w:ind w:left="0" w:firstLine="600"/>
        <w:jc w:val="both"/>
        <w:rPr>
          <w:rFonts w:ascii="Times New Roman" w:hAnsi="Times New Roman"/>
        </w:rPr>
      </w:pPr>
      <w:r w:rsidRPr="00912943">
        <w:rPr>
          <w:rFonts w:ascii="Times New Roman" w:hAnsi="Times New Roman"/>
        </w:rPr>
        <w:t>осуществлять взаимодействие с электронными поисковыми системами.</w:t>
      </w:r>
    </w:p>
    <w:p w:rsidR="00912943" w:rsidRPr="00912943" w:rsidRDefault="00912943" w:rsidP="00912943">
      <w:pPr>
        <w:tabs>
          <w:tab w:val="left" w:pos="993"/>
        </w:tabs>
        <w:spacing w:line="360" w:lineRule="auto"/>
        <w:ind w:firstLine="600"/>
        <w:jc w:val="both"/>
        <w:rPr>
          <w:b/>
        </w:rPr>
      </w:pPr>
      <w:r w:rsidRPr="00912943">
        <w:rPr>
          <w:b/>
        </w:rPr>
        <w:t>Коммуникативные УУД</w:t>
      </w:r>
    </w:p>
    <w:p w:rsidR="00912943" w:rsidRPr="00912943" w:rsidRDefault="00912943" w:rsidP="00912943">
      <w:pPr>
        <w:pStyle w:val="ad"/>
        <w:widowControl w:val="0"/>
        <w:tabs>
          <w:tab w:val="left" w:pos="0"/>
          <w:tab w:val="left" w:pos="426"/>
          <w:tab w:val="left" w:pos="1080"/>
        </w:tabs>
        <w:spacing w:line="360" w:lineRule="auto"/>
        <w:ind w:left="0" w:firstLine="600"/>
        <w:jc w:val="both"/>
        <w:rPr>
          <w:rFonts w:ascii="Times New Roman" w:hAnsi="Times New Roman"/>
        </w:rPr>
      </w:pPr>
      <w:r w:rsidRPr="00912943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0"/>
          <w:tab w:val="left" w:pos="993"/>
          <w:tab w:val="num" w:pos="1080"/>
        </w:tabs>
        <w:spacing w:line="360" w:lineRule="auto"/>
        <w:ind w:left="0" w:firstLine="600"/>
        <w:jc w:val="both"/>
      </w:pPr>
      <w:r w:rsidRPr="00912943">
        <w:t>строить позитивные отношения в процессе учебной и познавательной деятельности;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0"/>
          <w:tab w:val="left" w:pos="993"/>
          <w:tab w:val="num" w:pos="1080"/>
        </w:tabs>
        <w:spacing w:line="360" w:lineRule="auto"/>
        <w:ind w:left="0" w:firstLine="600"/>
        <w:jc w:val="both"/>
      </w:pPr>
      <w:r w:rsidRPr="00912943">
        <w:t>предлагать альтернативное решение в конфликтной ситуации;</w:t>
      </w:r>
    </w:p>
    <w:p w:rsidR="00912943" w:rsidRPr="00912943" w:rsidRDefault="00912943" w:rsidP="00912943">
      <w:pPr>
        <w:widowControl w:val="0"/>
        <w:tabs>
          <w:tab w:val="left" w:pos="993"/>
        </w:tabs>
        <w:spacing w:line="360" w:lineRule="auto"/>
        <w:ind w:firstLine="600"/>
        <w:jc w:val="both"/>
      </w:pPr>
      <w:r w:rsidRPr="00912943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2943" w:rsidRPr="00912943" w:rsidRDefault="00912943" w:rsidP="00912943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spacing w:line="360" w:lineRule="auto"/>
        <w:ind w:left="0" w:firstLine="600"/>
        <w:jc w:val="both"/>
      </w:pPr>
      <w:r w:rsidRPr="00912943"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912943" w:rsidRPr="00912943" w:rsidRDefault="00912943" w:rsidP="00912943">
      <w:pPr>
        <w:tabs>
          <w:tab w:val="num" w:pos="284"/>
        </w:tabs>
        <w:spacing w:line="360" w:lineRule="auto"/>
        <w:ind w:firstLine="600"/>
        <w:jc w:val="both"/>
        <w:rPr>
          <w:b/>
        </w:rPr>
      </w:pPr>
      <w:r w:rsidRPr="00912943">
        <w:rPr>
          <w:b/>
        </w:rPr>
        <w:t>Предметные результаты</w:t>
      </w:r>
    </w:p>
    <w:p w:rsidR="008273A8" w:rsidRPr="00912943" w:rsidRDefault="008273A8" w:rsidP="00912943">
      <w:pPr>
        <w:spacing w:line="360" w:lineRule="auto"/>
        <w:jc w:val="both"/>
      </w:pPr>
      <w:r w:rsidRPr="00912943">
        <w:rPr>
          <w:b/>
        </w:rPr>
        <w:t>Элементы теории множеств и математической логики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</w:t>
      </w:r>
      <w:r w:rsidRPr="00912943">
        <w:rPr>
          <w:rStyle w:val="a8"/>
          <w:rFonts w:ascii="Times New Roman" w:hAnsi="Times New Roman"/>
          <w:i/>
        </w:rPr>
        <w:footnoteReference w:id="2"/>
      </w:r>
      <w:r w:rsidRPr="00912943">
        <w:rPr>
          <w:rFonts w:ascii="Times New Roman" w:hAnsi="Times New Roman"/>
          <w:i/>
        </w:rPr>
        <w:t xml:space="preserve"> понятиями: определение,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8273A8" w:rsidRPr="00912943" w:rsidRDefault="008273A8" w:rsidP="00912943">
      <w:pPr>
        <w:pStyle w:val="ad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строить высказывания, отрицания высказываний.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8273A8" w:rsidRPr="00912943" w:rsidRDefault="008273A8" w:rsidP="00912943">
      <w:pPr>
        <w:spacing w:line="360" w:lineRule="auto"/>
        <w:jc w:val="both"/>
        <w:rPr>
          <w:b/>
        </w:rPr>
      </w:pPr>
      <w:r w:rsidRPr="00912943">
        <w:rPr>
          <w:b/>
        </w:rPr>
        <w:t>Числа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8273A8" w:rsidRPr="00912943" w:rsidRDefault="008273A8" w:rsidP="00912943">
      <w:pPr>
        <w:spacing w:line="360" w:lineRule="auto"/>
        <w:jc w:val="both"/>
        <w:rPr>
          <w:b/>
        </w:rPr>
      </w:pPr>
      <w:r w:rsidRPr="00912943">
        <w:rPr>
          <w:b/>
        </w:rPr>
        <w:t>Тождественные преобразования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273A8" w:rsidRPr="00912943" w:rsidRDefault="008273A8" w:rsidP="00912943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8273A8" w:rsidRPr="00912943" w:rsidRDefault="008273A8" w:rsidP="00912943">
      <w:pPr>
        <w:spacing w:line="360" w:lineRule="auto"/>
        <w:jc w:val="both"/>
        <w:rPr>
          <w:b/>
        </w:rPr>
      </w:pPr>
      <w:r w:rsidRPr="00912943">
        <w:rPr>
          <w:b/>
        </w:rPr>
        <w:t>Уравнения и неравенства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912943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3.25pt" o:ole="">
            <v:imagedata r:id="rId9" o:title=""/>
          </v:shape>
          <o:OLEObject Type="Embed" ProgID="Equation.DSMT4" ShapeID="_x0000_i1025" DrawAspect="Content" ObjectID="_1619343992" r:id="rId10"/>
        </w:object>
      </w:r>
      <w:r w:rsidRPr="00912943">
        <w:rPr>
          <w:rFonts w:ascii="Times New Roman" w:hAnsi="Times New Roman"/>
          <w:i/>
          <w:sz w:val="24"/>
          <w:szCs w:val="24"/>
        </w:rPr>
        <w:t xml:space="preserve">, </w:t>
      </w:r>
      <w:r w:rsidRPr="00912943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5.5pt;height:23.25pt" o:ole="">
            <v:imagedata r:id="rId11" o:title=""/>
          </v:shape>
          <o:OLEObject Type="Embed" ProgID="Equation.DSMT4" ShapeID="_x0000_i1026" DrawAspect="Content" ObjectID="_1619343993" r:id="rId12"/>
        </w:object>
      </w:r>
      <w:r w:rsidRPr="00912943">
        <w:rPr>
          <w:rFonts w:ascii="Times New Roman" w:hAnsi="Times New Roman"/>
          <w:i/>
          <w:sz w:val="24"/>
          <w:szCs w:val="24"/>
        </w:rPr>
        <w:t>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912943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7.5pt;height:23.25pt" o:ole="">
            <v:imagedata r:id="rId13" o:title=""/>
          </v:shape>
          <o:OLEObject Type="Embed" ProgID="Equation.DSMT4" ShapeID="_x0000_i1027" DrawAspect="Content" ObjectID="_1619343994" r:id="rId14"/>
        </w:object>
      </w:r>
      <w:r w:rsidRPr="00912943">
        <w:rPr>
          <w:rFonts w:ascii="Times New Roman" w:hAnsi="Times New Roman"/>
          <w:i/>
          <w:sz w:val="24"/>
          <w:szCs w:val="24"/>
        </w:rPr>
        <w:t>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8273A8" w:rsidRPr="00912943" w:rsidRDefault="008273A8" w:rsidP="00912943">
      <w:pPr>
        <w:spacing w:line="360" w:lineRule="auto"/>
        <w:jc w:val="both"/>
        <w:rPr>
          <w:b/>
        </w:rPr>
      </w:pPr>
      <w:r w:rsidRPr="00912943">
        <w:rPr>
          <w:b/>
        </w:rPr>
        <w:t>Функции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912943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5.25pt;height:27.75pt" o:ole="">
            <v:imagedata r:id="rId15" o:title=""/>
          </v:shape>
          <o:OLEObject Type="Embed" ProgID="Equation.DSMT4" ShapeID="_x0000_i1028" DrawAspect="Content" ObjectID="_1619343995" r:id="rId16"/>
        </w:object>
      </w:r>
      <w:r w:rsidRPr="00912943">
        <w:rPr>
          <w:rFonts w:ascii="Times New Roman" w:hAnsi="Times New Roman"/>
          <w:i/>
          <w:sz w:val="24"/>
          <w:szCs w:val="24"/>
        </w:rPr>
        <w:t xml:space="preserve">, </w:t>
      </w:r>
      <w:r w:rsidRPr="00912943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4.25pt;height:13.5pt" o:ole="">
            <v:imagedata r:id="rId17" o:title=""/>
          </v:shape>
          <o:OLEObject Type="Embed" ProgID="Equation.DSMT4" ShapeID="_x0000_i1029" DrawAspect="Content" ObjectID="_1619343996" r:id="rId18"/>
        </w:object>
      </w:r>
      <w:r w:rsidR="002D429A" w:rsidRPr="00912943">
        <w:rPr>
          <w:rFonts w:ascii="Times New Roman" w:hAnsi="Times New Roman"/>
          <w:i/>
          <w:sz w:val="24"/>
          <w:szCs w:val="24"/>
        </w:rPr>
        <w:fldChar w:fldCharType="begin"/>
      </w:r>
      <w:r w:rsidRPr="00912943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2D429A" w:rsidRPr="00912943">
        <w:rPr>
          <w:rFonts w:ascii="Times New Roman" w:hAnsi="Times New Roman"/>
          <w:i/>
          <w:sz w:val="24"/>
          <w:szCs w:val="24"/>
        </w:rPr>
        <w:fldChar w:fldCharType="end"/>
      </w:r>
      <w:r w:rsidRPr="00912943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912943">
        <w:rPr>
          <w:rFonts w:ascii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4.5pt;height:13.5pt" o:ole="">
            <v:imagedata r:id="rId19" o:title=""/>
          </v:shape>
          <o:OLEObject Type="Embed" ProgID="Equation.DSMT4" ShapeID="_x0000_i1030" DrawAspect="Content" ObjectID="_1619343997" r:id="rId20"/>
        </w:object>
      </w:r>
      <w:fldSimple w:instr="">
        <w:r w:rsidRPr="00912943">
          <w:rPr>
            <w:rFonts w:ascii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1294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12943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7.75pt;height:13.5pt" o:ole="">
            <v:imagedata r:id="rId22" o:title=""/>
          </v:shape>
          <o:OLEObject Type="Embed" ProgID="Equation.DSMT4" ShapeID="_x0000_i1031" DrawAspect="Content" ObjectID="_1619343998" r:id="rId23"/>
        </w:object>
      </w:r>
      <w:r w:rsidRPr="00912943">
        <w:rPr>
          <w:rFonts w:ascii="Times New Roman" w:hAnsi="Times New Roman"/>
          <w:bCs/>
          <w:i/>
          <w:sz w:val="24"/>
          <w:szCs w:val="24"/>
        </w:rPr>
        <w:t>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91294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912943">
        <w:rPr>
          <w:rFonts w:ascii="Times New Roman" w:hAnsi="Times New Roman"/>
          <w:i/>
          <w:sz w:val="24"/>
          <w:szCs w:val="24"/>
        </w:rPr>
        <w:t>=</w:t>
      </w:r>
      <w:r w:rsidRPr="00912943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12943">
        <w:rPr>
          <w:rFonts w:ascii="Times New Roman" w:hAnsi="Times New Roman"/>
          <w:i/>
          <w:sz w:val="24"/>
          <w:szCs w:val="24"/>
        </w:rPr>
        <w:t>(</w:t>
      </w:r>
      <w:r w:rsidRPr="0091294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912943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912943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5pt;height:13.5pt" o:ole="">
            <v:imagedata r:id="rId24" o:title=""/>
          </v:shape>
          <o:OLEObject Type="Embed" ProgID="Equation.DSMT4" ShapeID="_x0000_i1032" DrawAspect="Content" ObjectID="_1619343999" r:id="rId25"/>
        </w:object>
      </w:r>
      <w:r w:rsidRPr="00912943">
        <w:rPr>
          <w:rFonts w:ascii="Times New Roman" w:hAnsi="Times New Roman"/>
          <w:i/>
          <w:sz w:val="24"/>
          <w:szCs w:val="24"/>
        </w:rPr>
        <w:t xml:space="preserve">; 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8273A8" w:rsidRPr="00912943" w:rsidRDefault="008273A8" w:rsidP="00912943">
      <w:pPr>
        <w:spacing w:line="360" w:lineRule="auto"/>
        <w:jc w:val="both"/>
        <w:rPr>
          <w:b/>
          <w:bCs/>
        </w:rPr>
      </w:pPr>
      <w:r w:rsidRPr="00912943">
        <w:rPr>
          <w:b/>
          <w:bCs/>
        </w:rPr>
        <w:t>Текстовые задачи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12943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анализировать затруднения при решении задач;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273A8" w:rsidRPr="00912943" w:rsidRDefault="008273A8" w:rsidP="0091294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912943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273A8" w:rsidRPr="00912943" w:rsidRDefault="008273A8" w:rsidP="0091294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912943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8273A8" w:rsidRPr="00912943" w:rsidRDefault="008273A8" w:rsidP="00912943">
      <w:pPr>
        <w:pStyle w:val="ad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12943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12943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8273A8" w:rsidRPr="00912943" w:rsidRDefault="008273A8" w:rsidP="00912943">
      <w:pPr>
        <w:spacing w:line="360" w:lineRule="auto"/>
        <w:jc w:val="both"/>
        <w:rPr>
          <w:b/>
        </w:rPr>
      </w:pPr>
      <w:r w:rsidRPr="00912943">
        <w:rPr>
          <w:b/>
        </w:rPr>
        <w:t xml:space="preserve">Статистика и теория вероятностей 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912943">
        <w:rPr>
          <w:rStyle w:val="dash041e0431044b0447043d044b0439char1"/>
          <w:i/>
        </w:rPr>
        <w:t>представленную в таблицах, на диаграммах, графиках</w:t>
      </w:r>
      <w:r w:rsidRPr="00912943">
        <w:rPr>
          <w:rFonts w:ascii="Times New Roman" w:hAnsi="Times New Roman"/>
          <w:i/>
          <w:sz w:val="24"/>
          <w:szCs w:val="24"/>
        </w:rPr>
        <w:t>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8273A8" w:rsidRPr="00912943" w:rsidRDefault="008273A8" w:rsidP="00912943">
      <w:pPr>
        <w:tabs>
          <w:tab w:val="left" w:pos="1134"/>
        </w:tabs>
        <w:spacing w:line="360" w:lineRule="auto"/>
        <w:jc w:val="both"/>
        <w:rPr>
          <w:b/>
        </w:rPr>
      </w:pPr>
      <w:r w:rsidRPr="00912943">
        <w:rPr>
          <w:b/>
        </w:rPr>
        <w:t>В повседневной жизни и при изучении других предметов: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912943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8273A8" w:rsidRPr="00912943" w:rsidRDefault="008273A8" w:rsidP="00912943">
      <w:pPr>
        <w:pStyle w:val="ad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12943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273A8" w:rsidRPr="00912943" w:rsidRDefault="008273A8" w:rsidP="00912943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2943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8273A8" w:rsidRPr="00912943" w:rsidRDefault="008273A8" w:rsidP="00912943">
      <w:pPr>
        <w:spacing w:line="360" w:lineRule="auto"/>
        <w:jc w:val="both"/>
        <w:rPr>
          <w:b/>
          <w:bCs/>
        </w:rPr>
      </w:pPr>
      <w:r w:rsidRPr="00912943">
        <w:rPr>
          <w:b/>
          <w:bCs/>
        </w:rPr>
        <w:t>История математики</w:t>
      </w:r>
    </w:p>
    <w:p w:rsidR="008273A8" w:rsidRPr="00912943" w:rsidRDefault="008273A8" w:rsidP="009129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912943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8273A8" w:rsidRPr="00912943" w:rsidRDefault="008273A8" w:rsidP="009129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912943">
        <w:rPr>
          <w:i/>
        </w:rPr>
        <w:t>понимать роль математики в развитии России.</w:t>
      </w:r>
    </w:p>
    <w:p w:rsidR="008273A8" w:rsidRPr="00912943" w:rsidRDefault="008273A8" w:rsidP="00912943">
      <w:pPr>
        <w:jc w:val="both"/>
        <w:rPr>
          <w:b/>
        </w:rPr>
      </w:pPr>
    </w:p>
    <w:p w:rsidR="008273A8" w:rsidRPr="00912943" w:rsidRDefault="008273A8" w:rsidP="00912943">
      <w:pPr>
        <w:jc w:val="both"/>
        <w:rPr>
          <w:b/>
        </w:rPr>
      </w:pPr>
    </w:p>
    <w:p w:rsidR="007C4FB6" w:rsidRPr="00912943" w:rsidRDefault="007C4FB6" w:rsidP="00912943">
      <w:pPr>
        <w:pStyle w:val="2"/>
        <w:rPr>
          <w:sz w:val="24"/>
          <w:szCs w:val="24"/>
        </w:rPr>
      </w:pPr>
      <w:bookmarkStart w:id="9" w:name="_Toc405513920"/>
      <w:bookmarkStart w:id="10" w:name="_Toc284662798"/>
      <w:bookmarkStart w:id="11" w:name="_Toc284663425"/>
      <w:r w:rsidRPr="00912943">
        <w:rPr>
          <w:sz w:val="24"/>
          <w:szCs w:val="24"/>
        </w:rPr>
        <w:t>Содержание курса математики в 7–9 классах</w:t>
      </w:r>
      <w:bookmarkEnd w:id="9"/>
      <w:bookmarkEnd w:id="10"/>
      <w:bookmarkEnd w:id="11"/>
    </w:p>
    <w:p w:rsidR="007C4FB6" w:rsidRPr="00912943" w:rsidRDefault="007C4FB6" w:rsidP="0091294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05513921"/>
      <w:bookmarkStart w:id="13" w:name="_Toc284662799"/>
      <w:bookmarkStart w:id="14" w:name="_Toc284663426"/>
      <w:r w:rsidRPr="00912943">
        <w:rPr>
          <w:rFonts w:ascii="Times New Roman" w:hAnsi="Times New Roman" w:cs="Times New Roman"/>
          <w:sz w:val="24"/>
          <w:szCs w:val="24"/>
        </w:rPr>
        <w:t>Алгебра</w:t>
      </w:r>
      <w:bookmarkEnd w:id="12"/>
      <w:bookmarkEnd w:id="13"/>
      <w:bookmarkEnd w:id="14"/>
    </w:p>
    <w:p w:rsidR="007C4FB6" w:rsidRPr="00912943" w:rsidRDefault="007C4FB6" w:rsidP="0091294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12943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Рациональные числа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Множество рациональных чисел. Сравнение рациональных чисел. Действия с рациональными числами. </w:t>
      </w:r>
      <w:r w:rsidRPr="00912943">
        <w:rPr>
          <w:i/>
        </w:rPr>
        <w:t>Представление рационального числа десятичной дробью</w:t>
      </w:r>
      <w:r w:rsidRPr="00912943">
        <w:t xml:space="preserve">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Иррациональные числа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Cs/>
        </w:rPr>
      </w:pPr>
      <w:r w:rsidRPr="00912943"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912943">
        <w:rPr>
          <w:i/>
          <w:position w:val="-6"/>
        </w:rPr>
        <w:object w:dxaOrig="380" w:dyaOrig="340">
          <v:shape id="_x0000_i1033" type="#_x0000_t75" style="width:13.5pt;height:21pt" o:ole="">
            <v:imagedata r:id="rId26" o:title=""/>
          </v:shape>
          <o:OLEObject Type="Embed" ProgID="Equation.DSMT4" ShapeID="_x0000_i1033" DrawAspect="Content" ObjectID="_1619344000" r:id="rId27"/>
        </w:object>
      </w:r>
      <w:r w:rsidRPr="00912943">
        <w:rPr>
          <w:i/>
        </w:rPr>
        <w:t xml:space="preserve">. </w:t>
      </w:r>
      <w:r w:rsidRPr="00912943">
        <w:t>Применение в геометрии</w:t>
      </w:r>
      <w:r w:rsidRPr="00912943">
        <w:rPr>
          <w:i/>
        </w:rPr>
        <w:t xml:space="preserve">. Сравнение иррациональных чисел. </w:t>
      </w:r>
      <w:r w:rsidRPr="00912943">
        <w:rPr>
          <w:bCs/>
          <w:i/>
        </w:rPr>
        <w:t>Множество действительных чисел</w:t>
      </w:r>
      <w:r w:rsidRPr="00912943">
        <w:rPr>
          <w:bCs/>
        </w:rPr>
        <w:t>.</w:t>
      </w:r>
    </w:p>
    <w:p w:rsidR="007C4FB6" w:rsidRPr="00912943" w:rsidRDefault="007C4FB6" w:rsidP="0091294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12943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Числовые и буквенные выражения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Выражение с переменной. Значение выражения. Подстановка выражений вместо переменных.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Целые выражения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912943">
        <w:rPr>
          <w:i/>
        </w:rPr>
        <w:t>группировка, применение формул сокращенного умножения</w:t>
      </w:r>
      <w:r w:rsidRPr="00912943">
        <w:t>.</w:t>
      </w:r>
      <w:r w:rsidRPr="00912943">
        <w:rPr>
          <w:i/>
        </w:rPr>
        <w:t xml:space="preserve"> Квадратный трехчлен, разложение квадратного трехчлена на множители.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Дробно-рациональные выражения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Степень с целым показателем. Преобразование дробно-линейных выражений: сложение, умножение, деление. </w:t>
      </w:r>
      <w:r w:rsidRPr="00912943">
        <w:rPr>
          <w:i/>
        </w:rPr>
        <w:t>Алгебраическая дробь. Допустимые значения переменных в дробно-рациональных выражениях</w:t>
      </w:r>
      <w:r w:rsidRPr="00912943">
        <w:t xml:space="preserve">. </w:t>
      </w:r>
      <w:r w:rsidRPr="00912943">
        <w:rPr>
          <w:i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i/>
        </w:rPr>
        <w:t>Преобразование выражений, содержащих знак модуля.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Квадратные корни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912943">
        <w:rPr>
          <w:i/>
        </w:rPr>
        <w:t>внесение множителя под знак корня</w:t>
      </w:r>
      <w:r w:rsidRPr="00912943">
        <w:t xml:space="preserve">. </w:t>
      </w:r>
    </w:p>
    <w:p w:rsidR="007C4FB6" w:rsidRPr="00912943" w:rsidRDefault="007C4FB6" w:rsidP="0091294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12943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Равенства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Числовое равенство. Свойства числовых равенств. Равенство с переменной.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Уравнения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Понятие уравнения и корня уравнения. </w:t>
      </w:r>
      <w:r w:rsidRPr="00912943">
        <w:rPr>
          <w:i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Линейное уравнение и его корни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Решение линейных уравнений. </w:t>
      </w:r>
      <w:r w:rsidRPr="00912943">
        <w:rPr>
          <w:i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Квадратное уравнение и его корни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912943">
        <w:rPr>
          <w:i/>
        </w:rPr>
        <w:t>Теорема Виета. Теорема, обратная теореме Виета.</w:t>
      </w:r>
      <w:r w:rsidRPr="00912943">
        <w:t xml:space="preserve"> Решение квадратных уравнений:использование формулы для нахождения корней</w:t>
      </w:r>
      <w:r w:rsidRPr="00912943">
        <w:rPr>
          <w:i/>
        </w:rPr>
        <w:t>, графический метод решения, разложение на множители, подбор корней с использованием теоремы Виета</w:t>
      </w:r>
      <w:r w:rsidRPr="00912943">
        <w:t xml:space="preserve">. </w:t>
      </w:r>
      <w:r w:rsidRPr="00912943">
        <w:rPr>
          <w:i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b/>
        </w:rPr>
        <w:t>Дробно-рациональные уравнения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Решение простейших дробно-линейных уравнений. </w:t>
      </w:r>
      <w:r w:rsidRPr="00912943">
        <w:rPr>
          <w:i/>
        </w:rPr>
        <w:t xml:space="preserve">Решение дробно-рациональных уравнений.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i/>
        </w:rPr>
        <w:t xml:space="preserve">Простейшие иррациональные уравнения вида </w:t>
      </w:r>
      <w:r w:rsidRPr="00912943">
        <w:rPr>
          <w:position w:val="-16"/>
        </w:rPr>
        <w:object w:dxaOrig="1120" w:dyaOrig="460">
          <v:shape id="_x0000_i1034" type="#_x0000_t75" style="width:58.5pt;height:23.25pt" o:ole="">
            <v:imagedata r:id="rId9" o:title=""/>
          </v:shape>
          <o:OLEObject Type="Embed" ProgID="Equation.DSMT4" ShapeID="_x0000_i1034" DrawAspect="Content" ObjectID="_1619344001" r:id="rId28"/>
        </w:object>
      </w:r>
      <w:r w:rsidRPr="00912943">
        <w:t xml:space="preserve">, </w:t>
      </w:r>
      <w:r w:rsidRPr="00912943">
        <w:rPr>
          <w:position w:val="-16"/>
        </w:rPr>
        <w:object w:dxaOrig="1680" w:dyaOrig="460">
          <v:shape id="_x0000_i1035" type="#_x0000_t75" style="width:85.5pt;height:23.25pt" o:ole="">
            <v:imagedata r:id="rId11" o:title=""/>
          </v:shape>
          <o:OLEObject Type="Embed" ProgID="Equation.DSMT4" ShapeID="_x0000_i1035" DrawAspect="Content" ObjectID="_1619344002" r:id="rId29"/>
        </w:object>
      </w:r>
      <w:r w:rsidRPr="00912943">
        <w:t>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 xml:space="preserve">Уравнения вида </w:t>
      </w:r>
      <w:r w:rsidRPr="00912943">
        <w:rPr>
          <w:position w:val="-6"/>
        </w:rPr>
        <w:object w:dxaOrig="700" w:dyaOrig="360">
          <v:shape id="_x0000_i1036" type="#_x0000_t75" style="width:37.5pt;height:21pt" o:ole="">
            <v:imagedata r:id="rId30" o:title=""/>
          </v:shape>
          <o:OLEObject Type="Embed" ProgID="Equation.DSMT4" ShapeID="_x0000_i1036" DrawAspect="Content" ObjectID="_1619344003" r:id="rId31"/>
        </w:object>
      </w:r>
      <w:r w:rsidRPr="00912943">
        <w:t>.</w:t>
      </w:r>
      <w:r w:rsidRPr="00912943">
        <w:rPr>
          <w:i/>
        </w:rPr>
        <w:t>Уравнения в целых числах.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Системы уравнений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Уравнение с двумя переменными. Линейное уравнение с двумя переменными. </w:t>
      </w:r>
      <w:r w:rsidRPr="00912943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Понятие системы уравнений. Решение системы уравнений.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Методы решения систем линейных уравнений с двумя переменными: </w:t>
      </w:r>
      <w:r w:rsidRPr="00912943">
        <w:rPr>
          <w:i/>
        </w:rPr>
        <w:t>графический метод</w:t>
      </w:r>
      <w:r w:rsidRPr="00912943">
        <w:t xml:space="preserve">, </w:t>
      </w:r>
      <w:r w:rsidRPr="00912943">
        <w:rPr>
          <w:i/>
        </w:rPr>
        <w:t>метод сложения</w:t>
      </w:r>
      <w:r w:rsidRPr="00912943">
        <w:t xml:space="preserve">, метод подстановки.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Системы линейных уравнений с параметром</w:t>
      </w:r>
      <w:r w:rsidRPr="00912943">
        <w:t>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Неравенства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Неравенство с переменной. Строгие и нестрогие неравенства. </w:t>
      </w:r>
      <w:r w:rsidRPr="00912943">
        <w:rPr>
          <w:i/>
        </w:rPr>
        <w:t>Область определения неравенства (область допустимых значений переменной).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>Решение линейных неравенств.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Квадратное неравенство и его решения</w:t>
      </w:r>
      <w:r w:rsidRPr="00912943">
        <w:t xml:space="preserve">. </w:t>
      </w:r>
      <w:r w:rsidRPr="00912943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Решение целых и дробно-рациональных неравенств методом интервалов.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Системы неравенств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Системы неравенств с одной переменной. Решение систем неравенств с одной переменной: линейных, </w:t>
      </w:r>
      <w:r w:rsidRPr="00912943">
        <w:rPr>
          <w:i/>
        </w:rPr>
        <w:t>квадратных.</w:t>
      </w:r>
      <w:r w:rsidRPr="00912943">
        <w:t xml:space="preserve"> Изображение решения системы неравенств на числовой прямой. Запись решения системы неравенств.</w:t>
      </w:r>
    </w:p>
    <w:p w:rsidR="007C4FB6" w:rsidRPr="00912943" w:rsidRDefault="007C4FB6" w:rsidP="0091294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12943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Понятие функции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912943">
        <w:rPr>
          <w:i/>
        </w:rPr>
        <w:t xml:space="preserve">, четность/нечетность, </w:t>
      </w:r>
      <w:r w:rsidRPr="00912943"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i/>
        </w:rPr>
        <w:t>Представление об асимптотах.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Непрерывность функции. Кусочно заданные функции.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  <w:bCs/>
        </w:rPr>
      </w:pPr>
      <w:r w:rsidRPr="00912943">
        <w:rPr>
          <w:b/>
          <w:bCs/>
        </w:rPr>
        <w:t>Линейная функция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912943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Квадратичная функция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Свойства и график квадратичной функции (парабола). </w:t>
      </w:r>
      <w:r w:rsidRPr="00912943">
        <w:rPr>
          <w:i/>
        </w:rPr>
        <w:t>Построение графика квадратичной функции по точкам.</w:t>
      </w:r>
      <w:r w:rsidRPr="00912943">
        <w:t xml:space="preserve"> Нахождение нулей квадратичной функции, </w:t>
      </w:r>
      <w:r w:rsidRPr="00912943">
        <w:rPr>
          <w:i/>
        </w:rPr>
        <w:t>множества значений, промежутков знакопостоянства, промежутков монотонности</w:t>
      </w:r>
      <w:r w:rsidRPr="00912943">
        <w:t>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  <w:bCs/>
        </w:rPr>
        <w:t>Обратная пропорциональность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Свойства функции </w:t>
      </w:r>
      <w:r w:rsidRPr="00912943">
        <w:rPr>
          <w:position w:val="-24"/>
        </w:rPr>
        <w:object w:dxaOrig="620" w:dyaOrig="620">
          <v:shape id="_x0000_i1037" type="#_x0000_t75" style="width:27.75pt;height:27.75pt" o:ole="">
            <v:imagedata r:id="rId32" o:title=""/>
          </v:shape>
          <o:OLEObject Type="Embed" ProgID="Equation.DSMT4" ShapeID="_x0000_i1037" DrawAspect="Content" ObjectID="_1619344004" r:id="rId33"/>
        </w:object>
      </w:r>
      <w:r w:rsidR="002D429A" w:rsidRPr="00912943">
        <w:fldChar w:fldCharType="begin"/>
      </w:r>
      <w:r w:rsidRPr="00912943">
        <w:instrText xml:space="preserve"> QUOTE </w:instrText>
      </w:r>
      <w:r w:rsidRPr="00912943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29A" w:rsidRPr="00912943">
        <w:fldChar w:fldCharType="separate"/>
      </w:r>
      <w:r w:rsidRPr="00912943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29A" w:rsidRPr="00912943">
        <w:fldChar w:fldCharType="end"/>
      </w:r>
      <w:r w:rsidRPr="00912943">
        <w:t xml:space="preserve">. Гипербола.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b/>
          <w:i/>
        </w:rPr>
        <w:t>Графики функций</w:t>
      </w:r>
      <w:r w:rsidRPr="00912943">
        <w:rPr>
          <w:i/>
        </w:rPr>
        <w:t xml:space="preserve">. Преобразование графика функции </w:t>
      </w:r>
      <w:r w:rsidRPr="00912943">
        <w:rPr>
          <w:i/>
          <w:position w:val="-10"/>
        </w:rPr>
        <w:object w:dxaOrig="920" w:dyaOrig="320">
          <v:shape id="_x0000_i1038" type="#_x0000_t75" style="width:51pt;height:13.5pt" o:ole="">
            <v:imagedata r:id="rId35" o:title=""/>
          </v:shape>
          <o:OLEObject Type="Embed" ProgID="Equation.DSMT4" ShapeID="_x0000_i1038" DrawAspect="Content" ObjectID="_1619344005" r:id="rId36"/>
        </w:object>
      </w:r>
      <w:r w:rsidRPr="00912943">
        <w:rPr>
          <w:i/>
        </w:rPr>
        <w:t xml:space="preserve"> для построения графиков функций вида </w:t>
      </w:r>
      <w:r w:rsidRPr="00912943">
        <w:rPr>
          <w:i/>
          <w:position w:val="-12"/>
        </w:rPr>
        <w:object w:dxaOrig="1780" w:dyaOrig="380">
          <v:shape id="_x0000_i1039" type="#_x0000_t75" style="width:85.5pt;height:13.5pt" o:ole="">
            <v:imagedata r:id="rId24" o:title=""/>
          </v:shape>
          <o:OLEObject Type="Embed" ProgID="Equation.DSMT4" ShapeID="_x0000_i1039" DrawAspect="Content" ObjectID="_1619344006" r:id="rId37"/>
        </w:object>
      </w:r>
      <w:r w:rsidRPr="00912943">
        <w:rPr>
          <w:i/>
        </w:rPr>
        <w:t>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 xml:space="preserve">Графики функций </w:t>
      </w:r>
      <w:r w:rsidRPr="00912943">
        <w:rPr>
          <w:position w:val="-24"/>
        </w:rPr>
        <w:object w:dxaOrig="1300" w:dyaOrig="620">
          <v:shape id="_x0000_i1040" type="#_x0000_t75" style="width:65.25pt;height:27.75pt" o:ole="">
            <v:imagedata r:id="rId15" o:title=""/>
          </v:shape>
          <o:OLEObject Type="Embed" ProgID="Equation.DSMT4" ShapeID="_x0000_i1040" DrawAspect="Content" ObjectID="_1619344007" r:id="rId38"/>
        </w:object>
      </w:r>
      <w:r w:rsidRPr="00912943">
        <w:t xml:space="preserve">, </w:t>
      </w:r>
      <w:r w:rsidRPr="00912943">
        <w:rPr>
          <w:position w:val="-10"/>
        </w:rPr>
        <w:object w:dxaOrig="760" w:dyaOrig="380">
          <v:shape id="_x0000_i1041" type="#_x0000_t75" style="width:44.25pt;height:13.5pt" o:ole="">
            <v:imagedata r:id="rId17" o:title=""/>
          </v:shape>
          <o:OLEObject Type="Embed" ProgID="Equation.DSMT4" ShapeID="_x0000_i1041" DrawAspect="Content" ObjectID="_1619344008" r:id="rId39"/>
        </w:object>
      </w:r>
      <w:r w:rsidR="002D429A" w:rsidRPr="00912943">
        <w:fldChar w:fldCharType="begin"/>
      </w:r>
      <w:r w:rsidRPr="00912943">
        <w:instrText xml:space="preserve"> QUOTE  </w:instrText>
      </w:r>
      <w:r w:rsidR="002D429A" w:rsidRPr="00912943">
        <w:fldChar w:fldCharType="end"/>
      </w:r>
      <w:r w:rsidRPr="00912943">
        <w:t>,</w:t>
      </w:r>
      <w:r w:rsidRPr="00912943">
        <w:rPr>
          <w:bCs/>
          <w:position w:val="-10"/>
        </w:rPr>
        <w:object w:dxaOrig="760" w:dyaOrig="380">
          <v:shape id="_x0000_i1042" type="#_x0000_t75" style="width:34.5pt;height:13.5pt" o:ole="">
            <v:imagedata r:id="rId19" o:title=""/>
          </v:shape>
          <o:OLEObject Type="Embed" ProgID="Equation.DSMT4" ShapeID="_x0000_i1042" DrawAspect="Content" ObjectID="_1619344009" r:id="rId40"/>
        </w:object>
      </w:r>
      <w:fldSimple w:instr="">
        <w:r w:rsidRPr="00912943">
          <w:rPr>
            <w:bCs/>
            <w:noProof/>
            <w:position w:val="-10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12943">
        <w:rPr>
          <w:bCs/>
        </w:rPr>
        <w:t xml:space="preserve">, </w:t>
      </w:r>
      <w:r w:rsidRPr="00912943">
        <w:rPr>
          <w:bCs/>
          <w:position w:val="-12"/>
        </w:rPr>
        <w:object w:dxaOrig="660" w:dyaOrig="380">
          <v:shape id="_x0000_i1043" type="#_x0000_t75" style="width:27.75pt;height:13.5pt" o:ole="">
            <v:imagedata r:id="rId22" o:title=""/>
          </v:shape>
          <o:OLEObject Type="Embed" ProgID="Equation.DSMT4" ShapeID="_x0000_i1043" DrawAspect="Content" ObjectID="_1619344010" r:id="rId41"/>
        </w:object>
      </w:r>
      <w:r w:rsidRPr="00912943">
        <w:rPr>
          <w:bCs/>
          <w:i/>
        </w:rPr>
        <w:t xml:space="preserve">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Последовательности и прогрессии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912943">
        <w:rPr>
          <w:i/>
        </w:rPr>
        <w:t xml:space="preserve">Формула общего члена и суммы </w:t>
      </w:r>
      <w:r w:rsidRPr="00912943">
        <w:rPr>
          <w:i/>
          <w:lang w:val="en-US"/>
        </w:rPr>
        <w:t>n</w:t>
      </w:r>
      <w:r w:rsidRPr="00912943">
        <w:rPr>
          <w:i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7C4FB6" w:rsidRPr="00912943" w:rsidRDefault="007C4FB6" w:rsidP="0091294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1294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Задачи на все арифметические действия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>Решение текстовых задач арифметическим способом</w:t>
      </w:r>
      <w:r w:rsidRPr="00912943">
        <w:rPr>
          <w:i/>
        </w:rPr>
        <w:t xml:space="preserve">. </w:t>
      </w:r>
      <w:r w:rsidRPr="00912943">
        <w:t xml:space="preserve">Использование таблиц, схем, чертежей, других средств представления данных при решении задачи.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Задачи на движение, работу и покупки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Задачи на части, доли, проценты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</w:rPr>
      </w:pPr>
      <w:r w:rsidRPr="00912943">
        <w:rPr>
          <w:b/>
        </w:rPr>
        <w:t>Логические задачи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Cs/>
        </w:rPr>
      </w:pPr>
      <w:r w:rsidRPr="00912943">
        <w:rPr>
          <w:bCs/>
        </w:rPr>
        <w:t xml:space="preserve">Решение логических задач. </w:t>
      </w:r>
      <w:r w:rsidRPr="00912943">
        <w:rPr>
          <w:bCs/>
          <w:i/>
        </w:rPr>
        <w:t>Решение логических задач с помощью графов, таблиц</w:t>
      </w:r>
      <w:r w:rsidRPr="00912943">
        <w:rPr>
          <w:bCs/>
        </w:rPr>
        <w:t xml:space="preserve">. </w:t>
      </w:r>
    </w:p>
    <w:p w:rsidR="007C4FB6" w:rsidRPr="00912943" w:rsidRDefault="007C4FB6" w:rsidP="00912943">
      <w:pPr>
        <w:widowControl w:val="0"/>
        <w:spacing w:line="360" w:lineRule="auto"/>
        <w:ind w:firstLine="709"/>
        <w:jc w:val="both"/>
        <w:rPr>
          <w:bCs/>
        </w:rPr>
      </w:pPr>
      <w:r w:rsidRPr="00912943">
        <w:rPr>
          <w:b/>
        </w:rPr>
        <w:t xml:space="preserve">Основные методы решения текстовых задач: </w:t>
      </w:r>
      <w:r w:rsidRPr="00912943">
        <w:rPr>
          <w:bCs/>
        </w:rPr>
        <w:t xml:space="preserve">арифметический, алгебраический, перебор вариантов. </w:t>
      </w:r>
      <w:r w:rsidRPr="00912943">
        <w:rPr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7C4FB6" w:rsidRPr="00912943" w:rsidRDefault="007C4FB6" w:rsidP="0091294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05513922"/>
      <w:bookmarkStart w:id="16" w:name="_Toc284662800"/>
      <w:bookmarkStart w:id="17" w:name="_Toc284663427"/>
      <w:r w:rsidRPr="00912943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  <w:bookmarkEnd w:id="15"/>
      <w:bookmarkEnd w:id="16"/>
      <w:bookmarkEnd w:id="17"/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Статистика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912943">
        <w:rPr>
          <w:i/>
        </w:rPr>
        <w:t>медиана</w:t>
      </w:r>
      <w:r w:rsidRPr="00912943">
        <w:t xml:space="preserve">, наибольшее и наименьшее значения. Меры рассеивания: размах, </w:t>
      </w:r>
      <w:r w:rsidRPr="00912943">
        <w:rPr>
          <w:i/>
        </w:rPr>
        <w:t>дисперсия и стандартное отклонение</w:t>
      </w:r>
      <w:r w:rsidRPr="00912943">
        <w:t xml:space="preserve">. 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Случайная изменчивость. Изменчивость при измерениях. </w:t>
      </w:r>
      <w:r w:rsidRPr="00912943">
        <w:rPr>
          <w:i/>
        </w:rPr>
        <w:t>Решающие правила. Закономерности в изменчивых величинах</w:t>
      </w:r>
      <w:r w:rsidRPr="00912943">
        <w:t>.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rPr>
          <w:b/>
        </w:rPr>
        <w:t>Случайные события</w:t>
      </w:r>
    </w:p>
    <w:p w:rsidR="007C4FB6" w:rsidRPr="00912943" w:rsidRDefault="007C4FB6" w:rsidP="00912943">
      <w:pPr>
        <w:spacing w:line="360" w:lineRule="auto"/>
        <w:ind w:firstLine="709"/>
        <w:jc w:val="both"/>
      </w:pPr>
      <w:r w:rsidRPr="00912943"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912943">
        <w:rPr>
          <w:i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912943">
        <w:t xml:space="preserve">. </w:t>
      </w:r>
      <w:r w:rsidRPr="00912943">
        <w:rPr>
          <w:i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912943">
        <w:t xml:space="preserve">. </w:t>
      </w:r>
      <w:r w:rsidRPr="00912943">
        <w:rPr>
          <w:i/>
        </w:rPr>
        <w:t>Последовательные независимые испытания.</w:t>
      </w:r>
      <w:r w:rsidRPr="00912943">
        <w:t xml:space="preserve"> Представление о независимых событиях в жизни.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b/>
          <w:i/>
        </w:rPr>
        <w:t>Элементы комбинаторики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  <w:i/>
        </w:rPr>
      </w:pPr>
      <w:r w:rsidRPr="00912943">
        <w:rPr>
          <w:i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912943">
        <w:rPr>
          <w:b/>
          <w:i/>
        </w:rPr>
        <w:t xml:space="preserve">. 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b/>
          <w:i/>
        </w:rPr>
      </w:pPr>
      <w:r w:rsidRPr="00912943">
        <w:rPr>
          <w:b/>
          <w:i/>
        </w:rPr>
        <w:t>Случайные величины</w:t>
      </w:r>
    </w:p>
    <w:p w:rsidR="007C4FB6" w:rsidRPr="00912943" w:rsidRDefault="007C4FB6" w:rsidP="00912943">
      <w:pPr>
        <w:spacing w:line="360" w:lineRule="auto"/>
        <w:ind w:firstLine="709"/>
        <w:jc w:val="both"/>
        <w:rPr>
          <w:i/>
        </w:rPr>
      </w:pPr>
      <w:r w:rsidRPr="00912943">
        <w:rPr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D15B68" w:rsidRPr="00912943" w:rsidRDefault="00D15B68" w:rsidP="00912943">
      <w:pPr>
        <w:jc w:val="both"/>
        <w:rPr>
          <w:i/>
        </w:rPr>
      </w:pPr>
    </w:p>
    <w:p w:rsidR="00CA1082" w:rsidRPr="00912943" w:rsidRDefault="00CA1082" w:rsidP="00912943">
      <w:pPr>
        <w:jc w:val="both"/>
        <w:rPr>
          <w:b/>
        </w:rPr>
      </w:pPr>
      <w:r w:rsidRPr="00912943">
        <w:rPr>
          <w:b/>
        </w:rPr>
        <w:t>Тематическое планирование</w:t>
      </w:r>
      <w:r w:rsidR="00D15B68" w:rsidRPr="00912943">
        <w:rPr>
          <w:b/>
        </w:rPr>
        <w:t xml:space="preserve"> 7 класс</w:t>
      </w:r>
    </w:p>
    <w:p w:rsidR="00D15B68" w:rsidRPr="00912943" w:rsidRDefault="00D15B68" w:rsidP="00912943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D15B68" w:rsidRPr="00912943" w:rsidTr="00D15B68">
        <w:trPr>
          <w:trHeight w:val="915"/>
        </w:trPr>
        <w:tc>
          <w:tcPr>
            <w:tcW w:w="709" w:type="dxa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1294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Количество</w:t>
            </w:r>
            <w:r w:rsidRPr="00912943">
              <w:rPr>
                <w:b/>
                <w:color w:val="000000"/>
              </w:rPr>
              <w:t xml:space="preserve"> часов</w:t>
            </w:r>
          </w:p>
        </w:tc>
      </w:tr>
      <w:tr w:rsidR="00D15B68" w:rsidRPr="00912943" w:rsidTr="00D15B68">
        <w:trPr>
          <w:trHeight w:val="341"/>
        </w:trPr>
        <w:tc>
          <w:tcPr>
            <w:tcW w:w="709" w:type="dxa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>Числа. Тождественные преобразования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10</w:t>
            </w:r>
          </w:p>
        </w:tc>
      </w:tr>
      <w:tr w:rsidR="00D15B68" w:rsidRPr="00912943" w:rsidTr="00D15B68">
        <w:trPr>
          <w:trHeight w:val="439"/>
        </w:trPr>
        <w:tc>
          <w:tcPr>
            <w:tcW w:w="709" w:type="dxa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 xml:space="preserve">Уравнения. Решение текстовых задач </w:t>
            </w:r>
          </w:p>
        </w:tc>
        <w:tc>
          <w:tcPr>
            <w:tcW w:w="2835" w:type="dxa"/>
            <w:shd w:val="clear" w:color="auto" w:fill="auto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7</w:t>
            </w:r>
          </w:p>
        </w:tc>
      </w:tr>
      <w:tr w:rsidR="00D15B68" w:rsidRPr="00912943" w:rsidTr="00D15B68">
        <w:trPr>
          <w:trHeight w:val="344"/>
        </w:trPr>
        <w:tc>
          <w:tcPr>
            <w:tcW w:w="709" w:type="dxa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 xml:space="preserve">Статистика </w:t>
            </w:r>
          </w:p>
        </w:tc>
        <w:tc>
          <w:tcPr>
            <w:tcW w:w="2835" w:type="dxa"/>
            <w:shd w:val="clear" w:color="auto" w:fill="auto"/>
          </w:tcPr>
          <w:p w:rsidR="00D15B68" w:rsidRPr="00912943" w:rsidRDefault="00D15B68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5</w:t>
            </w:r>
          </w:p>
        </w:tc>
      </w:tr>
      <w:tr w:rsidR="00D15B68" w:rsidRPr="00912943" w:rsidTr="00D15B68">
        <w:tc>
          <w:tcPr>
            <w:tcW w:w="709" w:type="dxa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4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 xml:space="preserve">Функции </w:t>
            </w:r>
          </w:p>
        </w:tc>
        <w:tc>
          <w:tcPr>
            <w:tcW w:w="2835" w:type="dxa"/>
            <w:shd w:val="clear" w:color="auto" w:fill="auto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11</w:t>
            </w:r>
          </w:p>
        </w:tc>
      </w:tr>
      <w:tr w:rsidR="00D15B68" w:rsidRPr="00912943" w:rsidTr="00D15B68">
        <w:tc>
          <w:tcPr>
            <w:tcW w:w="709" w:type="dxa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5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 xml:space="preserve">Целые выражения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48</w:t>
            </w:r>
          </w:p>
        </w:tc>
      </w:tr>
      <w:tr w:rsidR="00D15B68" w:rsidRPr="00912943" w:rsidTr="00D15B68">
        <w:tc>
          <w:tcPr>
            <w:tcW w:w="709" w:type="dxa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6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 xml:space="preserve">Системы уравнений. Решение текстовых задач </w:t>
            </w:r>
          </w:p>
        </w:tc>
        <w:tc>
          <w:tcPr>
            <w:tcW w:w="2835" w:type="dxa"/>
            <w:shd w:val="clear" w:color="auto" w:fill="auto"/>
          </w:tcPr>
          <w:p w:rsidR="00D15B68" w:rsidRPr="00912943" w:rsidRDefault="00051791" w:rsidP="00912943">
            <w:pPr>
              <w:spacing w:line="276" w:lineRule="auto"/>
              <w:jc w:val="both"/>
            </w:pPr>
            <w:r w:rsidRPr="00912943">
              <w:t>17</w:t>
            </w:r>
          </w:p>
        </w:tc>
      </w:tr>
      <w:tr w:rsidR="00D15B68" w:rsidRPr="00912943" w:rsidTr="00D15B68">
        <w:tc>
          <w:tcPr>
            <w:tcW w:w="709" w:type="dxa"/>
          </w:tcPr>
          <w:p w:rsidR="00D15B68" w:rsidRPr="00912943" w:rsidRDefault="00D15B68" w:rsidP="00912943">
            <w:pPr>
              <w:spacing w:line="276" w:lineRule="auto"/>
              <w:jc w:val="both"/>
            </w:pPr>
            <w:r w:rsidRPr="00912943">
              <w:t>7</w:t>
            </w:r>
          </w:p>
        </w:tc>
        <w:tc>
          <w:tcPr>
            <w:tcW w:w="6237" w:type="dxa"/>
            <w:shd w:val="clear" w:color="auto" w:fill="auto"/>
          </w:tcPr>
          <w:p w:rsidR="00D15B68" w:rsidRPr="00912943" w:rsidRDefault="00D15B68" w:rsidP="00912943">
            <w:pPr>
              <w:jc w:val="both"/>
            </w:pPr>
            <w:r w:rsidRPr="00912943">
              <w:t>Итоговое повторение курса алгебры 7 класс</w:t>
            </w:r>
          </w:p>
        </w:tc>
        <w:tc>
          <w:tcPr>
            <w:tcW w:w="2835" w:type="dxa"/>
            <w:shd w:val="clear" w:color="auto" w:fill="auto"/>
          </w:tcPr>
          <w:p w:rsidR="00D15B68" w:rsidRPr="00912943" w:rsidRDefault="00051791" w:rsidP="00912943">
            <w:pPr>
              <w:spacing w:line="276" w:lineRule="auto"/>
              <w:jc w:val="both"/>
            </w:pPr>
            <w:r w:rsidRPr="00912943">
              <w:t>4</w:t>
            </w:r>
          </w:p>
        </w:tc>
      </w:tr>
    </w:tbl>
    <w:p w:rsidR="00D15B68" w:rsidRPr="00912943" w:rsidRDefault="00D15B68" w:rsidP="00912943">
      <w:pPr>
        <w:jc w:val="both"/>
        <w:rPr>
          <w:b/>
        </w:rPr>
      </w:pPr>
    </w:p>
    <w:p w:rsidR="00051791" w:rsidRPr="00912943" w:rsidRDefault="00051791" w:rsidP="00912943">
      <w:pPr>
        <w:jc w:val="both"/>
        <w:rPr>
          <w:b/>
        </w:rPr>
      </w:pPr>
      <w:r w:rsidRPr="00912943">
        <w:rPr>
          <w:b/>
        </w:rPr>
        <w:t>Тематическое планирование 8 класс</w:t>
      </w:r>
    </w:p>
    <w:p w:rsidR="00DC34E2" w:rsidRPr="00912943" w:rsidRDefault="00DC34E2" w:rsidP="00912943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051791" w:rsidRPr="00912943" w:rsidTr="00100903">
        <w:trPr>
          <w:trHeight w:val="915"/>
        </w:trPr>
        <w:tc>
          <w:tcPr>
            <w:tcW w:w="709" w:type="dxa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1294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Количество</w:t>
            </w:r>
            <w:r w:rsidRPr="00912943">
              <w:rPr>
                <w:b/>
                <w:color w:val="000000"/>
              </w:rPr>
              <w:t xml:space="preserve"> часов</w:t>
            </w:r>
          </w:p>
        </w:tc>
      </w:tr>
      <w:tr w:rsidR="00051791" w:rsidRPr="00912943" w:rsidTr="00100903">
        <w:trPr>
          <w:trHeight w:val="341"/>
        </w:trPr>
        <w:tc>
          <w:tcPr>
            <w:tcW w:w="709" w:type="dxa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>Дробно-рациональные выражения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20</w:t>
            </w:r>
          </w:p>
        </w:tc>
      </w:tr>
      <w:tr w:rsidR="00051791" w:rsidRPr="00912943" w:rsidTr="00100903">
        <w:trPr>
          <w:trHeight w:val="439"/>
        </w:trPr>
        <w:tc>
          <w:tcPr>
            <w:tcW w:w="709" w:type="dxa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Функции </w:t>
            </w:r>
          </w:p>
        </w:tc>
        <w:tc>
          <w:tcPr>
            <w:tcW w:w="2835" w:type="dxa"/>
            <w:shd w:val="clear" w:color="auto" w:fill="auto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3</w:t>
            </w:r>
          </w:p>
        </w:tc>
      </w:tr>
      <w:tr w:rsidR="00051791" w:rsidRPr="00912943" w:rsidTr="00100903">
        <w:trPr>
          <w:trHeight w:val="344"/>
        </w:trPr>
        <w:tc>
          <w:tcPr>
            <w:tcW w:w="709" w:type="dxa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Числа. Квадратные корни </w:t>
            </w:r>
          </w:p>
        </w:tc>
        <w:tc>
          <w:tcPr>
            <w:tcW w:w="2835" w:type="dxa"/>
            <w:shd w:val="clear" w:color="auto" w:fill="auto"/>
          </w:tcPr>
          <w:p w:rsidR="00051791" w:rsidRPr="00912943" w:rsidRDefault="00051791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19</w:t>
            </w:r>
          </w:p>
        </w:tc>
      </w:tr>
      <w:tr w:rsidR="00051791" w:rsidRPr="00912943" w:rsidTr="00100903">
        <w:tc>
          <w:tcPr>
            <w:tcW w:w="709" w:type="dxa"/>
          </w:tcPr>
          <w:p w:rsidR="00051791" w:rsidRPr="00912943" w:rsidRDefault="00051791" w:rsidP="00912943">
            <w:pPr>
              <w:spacing w:line="276" w:lineRule="auto"/>
              <w:jc w:val="both"/>
            </w:pPr>
            <w:r w:rsidRPr="00912943">
              <w:t>4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Уравнения </w:t>
            </w:r>
          </w:p>
        </w:tc>
        <w:tc>
          <w:tcPr>
            <w:tcW w:w="2835" w:type="dxa"/>
            <w:shd w:val="clear" w:color="auto" w:fill="auto"/>
          </w:tcPr>
          <w:p w:rsidR="00051791" w:rsidRPr="00912943" w:rsidRDefault="00051791" w:rsidP="00912943">
            <w:pPr>
              <w:spacing w:line="276" w:lineRule="auto"/>
              <w:jc w:val="both"/>
            </w:pPr>
            <w:r w:rsidRPr="00912943">
              <w:t>21</w:t>
            </w:r>
          </w:p>
        </w:tc>
      </w:tr>
      <w:tr w:rsidR="00051791" w:rsidRPr="00912943" w:rsidTr="00100903">
        <w:tc>
          <w:tcPr>
            <w:tcW w:w="709" w:type="dxa"/>
          </w:tcPr>
          <w:p w:rsidR="00051791" w:rsidRPr="00912943" w:rsidRDefault="00051791" w:rsidP="00912943">
            <w:pPr>
              <w:spacing w:line="276" w:lineRule="auto"/>
              <w:jc w:val="both"/>
            </w:pPr>
            <w:r w:rsidRPr="00912943">
              <w:t>5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Множества и отношения между ними.  Неравенства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791" w:rsidRPr="00912943" w:rsidRDefault="007015DD" w:rsidP="00912943">
            <w:pPr>
              <w:spacing w:line="276" w:lineRule="auto"/>
              <w:jc w:val="both"/>
            </w:pPr>
            <w:r w:rsidRPr="00912943">
              <w:t>19</w:t>
            </w:r>
          </w:p>
        </w:tc>
      </w:tr>
      <w:tr w:rsidR="00051791" w:rsidRPr="00912943" w:rsidTr="00100903">
        <w:tc>
          <w:tcPr>
            <w:tcW w:w="709" w:type="dxa"/>
          </w:tcPr>
          <w:p w:rsidR="00051791" w:rsidRPr="00912943" w:rsidRDefault="00051791" w:rsidP="00912943">
            <w:pPr>
              <w:spacing w:line="276" w:lineRule="auto"/>
              <w:jc w:val="both"/>
            </w:pPr>
            <w:r w:rsidRPr="00912943">
              <w:t>6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Дробно-рациональные выражения </w:t>
            </w:r>
          </w:p>
        </w:tc>
        <w:tc>
          <w:tcPr>
            <w:tcW w:w="2835" w:type="dxa"/>
            <w:shd w:val="clear" w:color="auto" w:fill="auto"/>
          </w:tcPr>
          <w:p w:rsidR="00051791" w:rsidRPr="00912943" w:rsidRDefault="007015DD" w:rsidP="00912943">
            <w:pPr>
              <w:spacing w:line="276" w:lineRule="auto"/>
              <w:jc w:val="both"/>
            </w:pPr>
            <w:r w:rsidRPr="00912943">
              <w:t>7</w:t>
            </w:r>
          </w:p>
        </w:tc>
      </w:tr>
      <w:tr w:rsidR="00051791" w:rsidRPr="00912943" w:rsidTr="00100903">
        <w:tc>
          <w:tcPr>
            <w:tcW w:w="709" w:type="dxa"/>
          </w:tcPr>
          <w:p w:rsidR="00051791" w:rsidRPr="00912943" w:rsidRDefault="00051791" w:rsidP="00912943">
            <w:pPr>
              <w:spacing w:line="276" w:lineRule="auto"/>
              <w:jc w:val="both"/>
            </w:pPr>
            <w:r w:rsidRPr="00912943">
              <w:t>7</w:t>
            </w:r>
          </w:p>
        </w:tc>
        <w:tc>
          <w:tcPr>
            <w:tcW w:w="6237" w:type="dxa"/>
            <w:shd w:val="clear" w:color="auto" w:fill="auto"/>
          </w:tcPr>
          <w:p w:rsidR="00051791" w:rsidRPr="00912943" w:rsidRDefault="00051791" w:rsidP="00912943">
            <w:pPr>
              <w:jc w:val="both"/>
            </w:pPr>
            <w:r w:rsidRPr="00912943">
              <w:t xml:space="preserve">Статистика </w:t>
            </w:r>
          </w:p>
        </w:tc>
        <w:tc>
          <w:tcPr>
            <w:tcW w:w="2835" w:type="dxa"/>
            <w:shd w:val="clear" w:color="auto" w:fill="auto"/>
          </w:tcPr>
          <w:p w:rsidR="00051791" w:rsidRPr="00912943" w:rsidRDefault="007015DD" w:rsidP="00912943">
            <w:pPr>
              <w:spacing w:line="276" w:lineRule="auto"/>
              <w:jc w:val="both"/>
            </w:pPr>
            <w:r w:rsidRPr="00912943">
              <w:t>4</w:t>
            </w:r>
          </w:p>
        </w:tc>
      </w:tr>
      <w:tr w:rsidR="007015DD" w:rsidRPr="00912943" w:rsidTr="00100903">
        <w:tc>
          <w:tcPr>
            <w:tcW w:w="709" w:type="dxa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8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>Итоговое повторение курса алгебры 8 класса</w:t>
            </w:r>
          </w:p>
        </w:tc>
        <w:tc>
          <w:tcPr>
            <w:tcW w:w="2835" w:type="dxa"/>
            <w:shd w:val="clear" w:color="auto" w:fill="auto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9</w:t>
            </w:r>
          </w:p>
        </w:tc>
      </w:tr>
    </w:tbl>
    <w:p w:rsidR="00CA1082" w:rsidRPr="00912943" w:rsidRDefault="00CA1082" w:rsidP="00912943">
      <w:pPr>
        <w:jc w:val="both"/>
      </w:pPr>
    </w:p>
    <w:p w:rsidR="007015DD" w:rsidRPr="00912943" w:rsidRDefault="007015DD" w:rsidP="00912943">
      <w:pPr>
        <w:jc w:val="both"/>
        <w:rPr>
          <w:b/>
        </w:rPr>
      </w:pPr>
      <w:r w:rsidRPr="00912943">
        <w:rPr>
          <w:b/>
        </w:rPr>
        <w:t>Тематическое планирование 9 класс</w:t>
      </w:r>
    </w:p>
    <w:p w:rsidR="007015DD" w:rsidRPr="00912943" w:rsidRDefault="007015DD" w:rsidP="00912943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7015DD" w:rsidRPr="00912943" w:rsidTr="00100903">
        <w:trPr>
          <w:trHeight w:val="915"/>
        </w:trPr>
        <w:tc>
          <w:tcPr>
            <w:tcW w:w="709" w:type="dxa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1294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rPr>
                <w:b/>
                <w:bCs/>
                <w:color w:val="000000"/>
              </w:rPr>
              <w:t>Количество</w:t>
            </w:r>
            <w:r w:rsidRPr="00912943">
              <w:rPr>
                <w:b/>
                <w:color w:val="000000"/>
              </w:rPr>
              <w:t xml:space="preserve"> часов</w:t>
            </w:r>
          </w:p>
        </w:tc>
      </w:tr>
      <w:tr w:rsidR="007015DD" w:rsidRPr="00912943" w:rsidTr="00100903">
        <w:trPr>
          <w:trHeight w:val="341"/>
        </w:trPr>
        <w:tc>
          <w:tcPr>
            <w:tcW w:w="709" w:type="dxa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>Функции.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25</w:t>
            </w:r>
          </w:p>
        </w:tc>
      </w:tr>
      <w:tr w:rsidR="007015DD" w:rsidRPr="00912943" w:rsidTr="00100903">
        <w:trPr>
          <w:trHeight w:val="439"/>
        </w:trPr>
        <w:tc>
          <w:tcPr>
            <w:tcW w:w="709" w:type="dxa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 xml:space="preserve">Уравнения и неравенства </w:t>
            </w:r>
          </w:p>
        </w:tc>
        <w:tc>
          <w:tcPr>
            <w:tcW w:w="2835" w:type="dxa"/>
            <w:shd w:val="clear" w:color="auto" w:fill="auto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32</w:t>
            </w:r>
          </w:p>
        </w:tc>
      </w:tr>
      <w:tr w:rsidR="007015DD" w:rsidRPr="00912943" w:rsidTr="00100903">
        <w:trPr>
          <w:trHeight w:val="344"/>
        </w:trPr>
        <w:tc>
          <w:tcPr>
            <w:tcW w:w="709" w:type="dxa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912943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 xml:space="preserve">Последовательности и прогрессии </w:t>
            </w:r>
          </w:p>
        </w:tc>
        <w:tc>
          <w:tcPr>
            <w:tcW w:w="2835" w:type="dxa"/>
            <w:shd w:val="clear" w:color="auto" w:fill="auto"/>
          </w:tcPr>
          <w:p w:rsidR="007015DD" w:rsidRPr="00912943" w:rsidRDefault="007015DD" w:rsidP="009129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12943">
              <w:t>15</w:t>
            </w:r>
          </w:p>
        </w:tc>
      </w:tr>
      <w:tr w:rsidR="007015DD" w:rsidRPr="00912943" w:rsidTr="00100903">
        <w:tc>
          <w:tcPr>
            <w:tcW w:w="709" w:type="dxa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4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 xml:space="preserve">Теория вероятностей </w:t>
            </w:r>
          </w:p>
        </w:tc>
        <w:tc>
          <w:tcPr>
            <w:tcW w:w="2835" w:type="dxa"/>
            <w:shd w:val="clear" w:color="auto" w:fill="auto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14</w:t>
            </w:r>
          </w:p>
        </w:tc>
      </w:tr>
      <w:tr w:rsidR="007015DD" w:rsidRPr="00912943" w:rsidTr="00100903">
        <w:tc>
          <w:tcPr>
            <w:tcW w:w="709" w:type="dxa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5</w:t>
            </w:r>
          </w:p>
        </w:tc>
        <w:tc>
          <w:tcPr>
            <w:tcW w:w="6237" w:type="dxa"/>
            <w:shd w:val="clear" w:color="auto" w:fill="auto"/>
          </w:tcPr>
          <w:p w:rsidR="007015DD" w:rsidRPr="00912943" w:rsidRDefault="007015DD" w:rsidP="00912943">
            <w:pPr>
              <w:jc w:val="both"/>
            </w:pPr>
            <w:r w:rsidRPr="00912943">
              <w:t>Итоговое повторение курса алгебры 7-9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5DD" w:rsidRPr="00912943" w:rsidRDefault="007015DD" w:rsidP="00912943">
            <w:pPr>
              <w:spacing w:line="276" w:lineRule="auto"/>
              <w:jc w:val="both"/>
            </w:pPr>
            <w:r w:rsidRPr="00912943">
              <w:t>16</w:t>
            </w:r>
          </w:p>
        </w:tc>
      </w:tr>
    </w:tbl>
    <w:p w:rsidR="00B95EFD" w:rsidRPr="00912943" w:rsidRDefault="00B95EFD" w:rsidP="00912943">
      <w:pPr>
        <w:jc w:val="both"/>
      </w:pPr>
    </w:p>
    <w:sectPr w:rsidR="00B95EFD" w:rsidRPr="00912943" w:rsidSect="006350D9">
      <w:footerReference w:type="default" r:id="rId4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7C" w:rsidRDefault="00AD557C">
      <w:r>
        <w:separator/>
      </w:r>
    </w:p>
  </w:endnote>
  <w:endnote w:type="continuationSeparator" w:id="1">
    <w:p w:rsidR="00AD557C" w:rsidRDefault="00AD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68" w:rsidRDefault="002D429A">
    <w:pPr>
      <w:pStyle w:val="af2"/>
      <w:jc w:val="center"/>
    </w:pPr>
    <w:r>
      <w:fldChar w:fldCharType="begin"/>
    </w:r>
    <w:r w:rsidR="002C7B4B">
      <w:instrText>PAGE   \* MERGEFORMAT</w:instrText>
    </w:r>
    <w:r>
      <w:fldChar w:fldCharType="separate"/>
    </w:r>
    <w:r w:rsidR="00AD557C">
      <w:rPr>
        <w:noProof/>
      </w:rPr>
      <w:t>1</w:t>
    </w:r>
    <w:r>
      <w:rPr>
        <w:noProof/>
      </w:rPr>
      <w:fldChar w:fldCharType="end"/>
    </w:r>
  </w:p>
  <w:p w:rsidR="00D15B68" w:rsidRDefault="00D15B6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7C" w:rsidRDefault="00AD557C">
      <w:r>
        <w:separator/>
      </w:r>
    </w:p>
  </w:footnote>
  <w:footnote w:type="continuationSeparator" w:id="1">
    <w:p w:rsidR="00AD557C" w:rsidRDefault="00AD557C">
      <w:r>
        <w:continuationSeparator/>
      </w:r>
    </w:p>
  </w:footnote>
  <w:footnote w:id="2">
    <w:p w:rsidR="008273A8" w:rsidRDefault="008273A8" w:rsidP="008273A8">
      <w:pPr>
        <w:pStyle w:val="a9"/>
      </w:pPr>
      <w:r>
        <w:rPr>
          <w:rStyle w:val="a8"/>
        </w:rPr>
        <w:footnoteRef/>
      </w:r>
      <w:r>
        <w:t xml:space="preserve"> Здесь 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29027AB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5E0671A">
      <w:numFmt w:val="decimal"/>
      <w:lvlText w:val=""/>
      <w:lvlJc w:val="left"/>
    </w:lvl>
    <w:lvl w:ilvl="2" w:tplc="C36A4236">
      <w:numFmt w:val="decimal"/>
      <w:lvlText w:val=""/>
      <w:lvlJc w:val="left"/>
    </w:lvl>
    <w:lvl w:ilvl="3" w:tplc="666A7150">
      <w:numFmt w:val="decimal"/>
      <w:lvlText w:val=""/>
      <w:lvlJc w:val="left"/>
    </w:lvl>
    <w:lvl w:ilvl="4" w:tplc="96363BB8">
      <w:numFmt w:val="decimal"/>
      <w:lvlText w:val=""/>
      <w:lvlJc w:val="left"/>
    </w:lvl>
    <w:lvl w:ilvl="5" w:tplc="534024AA">
      <w:numFmt w:val="decimal"/>
      <w:lvlText w:val=""/>
      <w:lvlJc w:val="left"/>
    </w:lvl>
    <w:lvl w:ilvl="6" w:tplc="DAAA6B8A">
      <w:numFmt w:val="decimal"/>
      <w:lvlText w:val=""/>
      <w:lvlJc w:val="left"/>
    </w:lvl>
    <w:lvl w:ilvl="7" w:tplc="201639CA">
      <w:numFmt w:val="decimal"/>
      <w:lvlText w:val=""/>
      <w:lvlJc w:val="left"/>
    </w:lvl>
    <w:lvl w:ilvl="8" w:tplc="86D29DBC">
      <w:numFmt w:val="decimal"/>
      <w:lvlText w:val=""/>
      <w:lvlJc w:val="left"/>
    </w:lvl>
  </w:abstractNum>
  <w:abstractNum w:abstractNumId="1">
    <w:nsid w:val="00002350"/>
    <w:multiLevelType w:val="hybridMultilevel"/>
    <w:tmpl w:val="EA402668"/>
    <w:lvl w:ilvl="0" w:tplc="DD28C738">
      <w:start w:val="9"/>
      <w:numFmt w:val="upperLetter"/>
      <w:lvlText w:val="%1"/>
      <w:lvlJc w:val="left"/>
    </w:lvl>
    <w:lvl w:ilvl="1" w:tplc="2B641F4C">
      <w:numFmt w:val="decimal"/>
      <w:lvlText w:val=""/>
      <w:lvlJc w:val="left"/>
    </w:lvl>
    <w:lvl w:ilvl="2" w:tplc="2B5A761E">
      <w:numFmt w:val="decimal"/>
      <w:lvlText w:val=""/>
      <w:lvlJc w:val="left"/>
    </w:lvl>
    <w:lvl w:ilvl="3" w:tplc="C6EC01C4">
      <w:numFmt w:val="decimal"/>
      <w:lvlText w:val=""/>
      <w:lvlJc w:val="left"/>
    </w:lvl>
    <w:lvl w:ilvl="4" w:tplc="0708FB8A">
      <w:numFmt w:val="decimal"/>
      <w:lvlText w:val=""/>
      <w:lvlJc w:val="left"/>
    </w:lvl>
    <w:lvl w:ilvl="5" w:tplc="901CFA8E">
      <w:numFmt w:val="decimal"/>
      <w:lvlText w:val=""/>
      <w:lvlJc w:val="left"/>
    </w:lvl>
    <w:lvl w:ilvl="6" w:tplc="E4F41A26">
      <w:numFmt w:val="decimal"/>
      <w:lvlText w:val=""/>
      <w:lvlJc w:val="left"/>
    </w:lvl>
    <w:lvl w:ilvl="7" w:tplc="6D7CBBAE">
      <w:numFmt w:val="decimal"/>
      <w:lvlText w:val=""/>
      <w:lvlJc w:val="left"/>
    </w:lvl>
    <w:lvl w:ilvl="8" w:tplc="9C002A80">
      <w:numFmt w:val="decimal"/>
      <w:lvlText w:val=""/>
      <w:lvlJc w:val="left"/>
    </w:lvl>
  </w:abstractNum>
  <w:abstractNum w:abstractNumId="2">
    <w:nsid w:val="00004B40"/>
    <w:multiLevelType w:val="hybridMultilevel"/>
    <w:tmpl w:val="D8389DAE"/>
    <w:lvl w:ilvl="0" w:tplc="A614B66C">
      <w:start w:val="35"/>
      <w:numFmt w:val="upperLetter"/>
      <w:lvlText w:val="%1"/>
      <w:lvlJc w:val="left"/>
    </w:lvl>
    <w:lvl w:ilvl="1" w:tplc="C3F87C94">
      <w:numFmt w:val="decimal"/>
      <w:lvlText w:val=""/>
      <w:lvlJc w:val="left"/>
    </w:lvl>
    <w:lvl w:ilvl="2" w:tplc="C7882B7E">
      <w:numFmt w:val="decimal"/>
      <w:lvlText w:val=""/>
      <w:lvlJc w:val="left"/>
    </w:lvl>
    <w:lvl w:ilvl="3" w:tplc="E32EDDFA">
      <w:numFmt w:val="decimal"/>
      <w:lvlText w:val=""/>
      <w:lvlJc w:val="left"/>
    </w:lvl>
    <w:lvl w:ilvl="4" w:tplc="6B4CA834">
      <w:numFmt w:val="decimal"/>
      <w:lvlText w:val=""/>
      <w:lvlJc w:val="left"/>
    </w:lvl>
    <w:lvl w:ilvl="5" w:tplc="3E025CCE">
      <w:numFmt w:val="decimal"/>
      <w:lvlText w:val=""/>
      <w:lvlJc w:val="left"/>
    </w:lvl>
    <w:lvl w:ilvl="6" w:tplc="BA0CFC5C">
      <w:numFmt w:val="decimal"/>
      <w:lvlText w:val=""/>
      <w:lvlJc w:val="left"/>
    </w:lvl>
    <w:lvl w:ilvl="7" w:tplc="082CCCE0">
      <w:numFmt w:val="decimal"/>
      <w:lvlText w:val=""/>
      <w:lvlJc w:val="left"/>
    </w:lvl>
    <w:lvl w:ilvl="8" w:tplc="2DEE49A4">
      <w:numFmt w:val="decimal"/>
      <w:lvlText w:val=""/>
      <w:lvlJc w:val="left"/>
    </w:lvl>
  </w:abstractNum>
  <w:abstractNum w:abstractNumId="3">
    <w:nsid w:val="00005878"/>
    <w:multiLevelType w:val="hybridMultilevel"/>
    <w:tmpl w:val="EF6CCB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DFA6B82">
      <w:numFmt w:val="decimal"/>
      <w:lvlText w:val=""/>
      <w:lvlJc w:val="left"/>
    </w:lvl>
    <w:lvl w:ilvl="2" w:tplc="B7863534">
      <w:numFmt w:val="decimal"/>
      <w:lvlText w:val=""/>
      <w:lvlJc w:val="left"/>
    </w:lvl>
    <w:lvl w:ilvl="3" w:tplc="61AA139C">
      <w:numFmt w:val="decimal"/>
      <w:lvlText w:val=""/>
      <w:lvlJc w:val="left"/>
    </w:lvl>
    <w:lvl w:ilvl="4" w:tplc="C532BDA8">
      <w:numFmt w:val="decimal"/>
      <w:lvlText w:val=""/>
      <w:lvlJc w:val="left"/>
    </w:lvl>
    <w:lvl w:ilvl="5" w:tplc="57582DCE">
      <w:numFmt w:val="decimal"/>
      <w:lvlText w:val=""/>
      <w:lvlJc w:val="left"/>
    </w:lvl>
    <w:lvl w:ilvl="6" w:tplc="86D642D4">
      <w:numFmt w:val="decimal"/>
      <w:lvlText w:val=""/>
      <w:lvlJc w:val="left"/>
    </w:lvl>
    <w:lvl w:ilvl="7" w:tplc="2F56805E">
      <w:numFmt w:val="decimal"/>
      <w:lvlText w:val=""/>
      <w:lvlJc w:val="left"/>
    </w:lvl>
    <w:lvl w:ilvl="8" w:tplc="177AF392">
      <w:numFmt w:val="decimal"/>
      <w:lvlText w:val=""/>
      <w:lvlJc w:val="left"/>
    </w:lvl>
  </w:abstractNum>
  <w:abstractNum w:abstractNumId="4">
    <w:nsid w:val="00005CFD"/>
    <w:multiLevelType w:val="hybridMultilevel"/>
    <w:tmpl w:val="4836C8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0C6716">
      <w:numFmt w:val="decimal"/>
      <w:lvlText w:val=""/>
      <w:lvlJc w:val="left"/>
    </w:lvl>
    <w:lvl w:ilvl="2" w:tplc="37286110">
      <w:numFmt w:val="decimal"/>
      <w:lvlText w:val=""/>
      <w:lvlJc w:val="left"/>
    </w:lvl>
    <w:lvl w:ilvl="3" w:tplc="17764FF6">
      <w:numFmt w:val="decimal"/>
      <w:lvlText w:val=""/>
      <w:lvlJc w:val="left"/>
    </w:lvl>
    <w:lvl w:ilvl="4" w:tplc="E7CC431A">
      <w:numFmt w:val="decimal"/>
      <w:lvlText w:val=""/>
      <w:lvlJc w:val="left"/>
    </w:lvl>
    <w:lvl w:ilvl="5" w:tplc="9B325EAE">
      <w:numFmt w:val="decimal"/>
      <w:lvlText w:val=""/>
      <w:lvlJc w:val="left"/>
    </w:lvl>
    <w:lvl w:ilvl="6" w:tplc="CB9485E8">
      <w:numFmt w:val="decimal"/>
      <w:lvlText w:val=""/>
      <w:lvlJc w:val="left"/>
    </w:lvl>
    <w:lvl w:ilvl="7" w:tplc="A21489B8">
      <w:numFmt w:val="decimal"/>
      <w:lvlText w:val=""/>
      <w:lvlJc w:val="left"/>
    </w:lvl>
    <w:lvl w:ilvl="8" w:tplc="D9ECC61E">
      <w:numFmt w:val="decimal"/>
      <w:lvlText w:val=""/>
      <w:lvlJc w:val="left"/>
    </w:lvl>
  </w:abstractNum>
  <w:abstractNum w:abstractNumId="5">
    <w:nsid w:val="00006B36"/>
    <w:multiLevelType w:val="hybridMultilevel"/>
    <w:tmpl w:val="D454342E"/>
    <w:lvl w:ilvl="0" w:tplc="1CCE8270">
      <w:start w:val="61"/>
      <w:numFmt w:val="upperLetter"/>
      <w:lvlText w:val="%1"/>
      <w:lvlJc w:val="left"/>
    </w:lvl>
    <w:lvl w:ilvl="1" w:tplc="6C10FB8E">
      <w:numFmt w:val="decimal"/>
      <w:lvlText w:val=""/>
      <w:lvlJc w:val="left"/>
    </w:lvl>
    <w:lvl w:ilvl="2" w:tplc="1E226032">
      <w:numFmt w:val="decimal"/>
      <w:lvlText w:val=""/>
      <w:lvlJc w:val="left"/>
    </w:lvl>
    <w:lvl w:ilvl="3" w:tplc="C07CC63E">
      <w:numFmt w:val="decimal"/>
      <w:lvlText w:val=""/>
      <w:lvlJc w:val="left"/>
    </w:lvl>
    <w:lvl w:ilvl="4" w:tplc="AA122526">
      <w:numFmt w:val="decimal"/>
      <w:lvlText w:val=""/>
      <w:lvlJc w:val="left"/>
    </w:lvl>
    <w:lvl w:ilvl="5" w:tplc="AFDE4CF6">
      <w:numFmt w:val="decimal"/>
      <w:lvlText w:val=""/>
      <w:lvlJc w:val="left"/>
    </w:lvl>
    <w:lvl w:ilvl="6" w:tplc="104802A6">
      <w:numFmt w:val="decimal"/>
      <w:lvlText w:val=""/>
      <w:lvlJc w:val="left"/>
    </w:lvl>
    <w:lvl w:ilvl="7" w:tplc="0F56B4CC">
      <w:numFmt w:val="decimal"/>
      <w:lvlText w:val=""/>
      <w:lvlJc w:val="left"/>
    </w:lvl>
    <w:lvl w:ilvl="8" w:tplc="9A564318">
      <w:numFmt w:val="decimal"/>
      <w:lvlText w:val=""/>
      <w:lvlJc w:val="left"/>
    </w:lvl>
  </w:abstractNum>
  <w:abstractNum w:abstractNumId="6">
    <w:nsid w:val="015A15FA"/>
    <w:multiLevelType w:val="hybridMultilevel"/>
    <w:tmpl w:val="B40EF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337262"/>
    <w:multiLevelType w:val="hybridMultilevel"/>
    <w:tmpl w:val="4C9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4475A"/>
    <w:multiLevelType w:val="hybridMultilevel"/>
    <w:tmpl w:val="F8B2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D77421E"/>
    <w:multiLevelType w:val="hybridMultilevel"/>
    <w:tmpl w:val="6A387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590EE5"/>
    <w:multiLevelType w:val="hybridMultilevel"/>
    <w:tmpl w:val="40822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0E0CB4"/>
    <w:multiLevelType w:val="hybridMultilevel"/>
    <w:tmpl w:val="F014C8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4410FE"/>
    <w:multiLevelType w:val="hybridMultilevel"/>
    <w:tmpl w:val="0B9A75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FA36CA"/>
    <w:multiLevelType w:val="hybridMultilevel"/>
    <w:tmpl w:val="68FAB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6C471A"/>
    <w:multiLevelType w:val="hybridMultilevel"/>
    <w:tmpl w:val="CF7E9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AF64CAC"/>
    <w:multiLevelType w:val="hybridMultilevel"/>
    <w:tmpl w:val="5DE2FED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4D14"/>
    <w:multiLevelType w:val="hybridMultilevel"/>
    <w:tmpl w:val="777EA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B36F00"/>
    <w:multiLevelType w:val="hybridMultilevel"/>
    <w:tmpl w:val="3CE0E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B4286"/>
    <w:multiLevelType w:val="hybridMultilevel"/>
    <w:tmpl w:val="8E4C9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423B4A"/>
    <w:multiLevelType w:val="hybridMultilevel"/>
    <w:tmpl w:val="9AA07E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20754F"/>
    <w:multiLevelType w:val="hybridMultilevel"/>
    <w:tmpl w:val="596CF2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136167"/>
    <w:multiLevelType w:val="hybridMultilevel"/>
    <w:tmpl w:val="A65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4A835740"/>
    <w:multiLevelType w:val="hybridMultilevel"/>
    <w:tmpl w:val="FB6E36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CA2314D"/>
    <w:multiLevelType w:val="hybridMultilevel"/>
    <w:tmpl w:val="17BE5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00649DA"/>
    <w:multiLevelType w:val="hybridMultilevel"/>
    <w:tmpl w:val="DA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07217"/>
    <w:multiLevelType w:val="hybridMultilevel"/>
    <w:tmpl w:val="674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615ABE"/>
    <w:multiLevelType w:val="hybridMultilevel"/>
    <w:tmpl w:val="D6A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321367"/>
    <w:multiLevelType w:val="hybridMultilevel"/>
    <w:tmpl w:val="28245F6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E037C58"/>
    <w:multiLevelType w:val="hybridMultilevel"/>
    <w:tmpl w:val="FDA8C9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3A47BA"/>
    <w:multiLevelType w:val="hybridMultilevel"/>
    <w:tmpl w:val="007E192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16"/>
  </w:num>
  <w:num w:numId="5">
    <w:abstractNumId w:val="34"/>
  </w:num>
  <w:num w:numId="6">
    <w:abstractNumId w:val="36"/>
  </w:num>
  <w:num w:numId="7">
    <w:abstractNumId w:val="24"/>
    <w:lvlOverride w:ilvl="0">
      <w:startOverride w:val="1"/>
    </w:lvlOverride>
  </w:num>
  <w:num w:numId="8">
    <w:abstractNumId w:val="40"/>
  </w:num>
  <w:num w:numId="9">
    <w:abstractNumId w:val="25"/>
  </w:num>
  <w:num w:numId="10">
    <w:abstractNumId w:val="7"/>
  </w:num>
  <w:num w:numId="11">
    <w:abstractNumId w:val="26"/>
  </w:num>
  <w:num w:numId="12">
    <w:abstractNumId w:val="28"/>
  </w:num>
  <w:num w:numId="13">
    <w:abstractNumId w:val="44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  <w:num w:numId="20">
    <w:abstractNumId w:val="32"/>
  </w:num>
  <w:num w:numId="21">
    <w:abstractNumId w:val="42"/>
  </w:num>
  <w:num w:numId="22">
    <w:abstractNumId w:val="20"/>
  </w:num>
  <w:num w:numId="23">
    <w:abstractNumId w:val="35"/>
  </w:num>
  <w:num w:numId="24">
    <w:abstractNumId w:val="17"/>
  </w:num>
  <w:num w:numId="25">
    <w:abstractNumId w:val="39"/>
  </w:num>
  <w:num w:numId="26">
    <w:abstractNumId w:val="27"/>
  </w:num>
  <w:num w:numId="27">
    <w:abstractNumId w:val="8"/>
  </w:num>
  <w:num w:numId="28">
    <w:abstractNumId w:val="21"/>
  </w:num>
  <w:num w:numId="29">
    <w:abstractNumId w:val="11"/>
  </w:num>
  <w:num w:numId="30">
    <w:abstractNumId w:val="10"/>
  </w:num>
  <w:num w:numId="31">
    <w:abstractNumId w:val="19"/>
  </w:num>
  <w:num w:numId="32">
    <w:abstractNumId w:val="15"/>
  </w:num>
  <w:num w:numId="33">
    <w:abstractNumId w:val="38"/>
  </w:num>
  <w:num w:numId="34">
    <w:abstractNumId w:val="30"/>
  </w:num>
  <w:num w:numId="35">
    <w:abstractNumId w:val="12"/>
  </w:num>
  <w:num w:numId="36">
    <w:abstractNumId w:val="22"/>
  </w:num>
  <w:num w:numId="37">
    <w:abstractNumId w:val="13"/>
  </w:num>
  <w:num w:numId="38">
    <w:abstractNumId w:val="23"/>
  </w:num>
  <w:num w:numId="39">
    <w:abstractNumId w:val="43"/>
  </w:num>
  <w:num w:numId="40">
    <w:abstractNumId w:val="9"/>
  </w:num>
  <w:num w:numId="41">
    <w:abstractNumId w:val="18"/>
  </w:num>
  <w:num w:numId="42">
    <w:abstractNumId w:val="14"/>
  </w:num>
  <w:num w:numId="43">
    <w:abstractNumId w:val="31"/>
  </w:num>
  <w:num w:numId="44">
    <w:abstractNumId w:val="6"/>
  </w:num>
  <w:num w:numId="45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9CA"/>
    <w:rsid w:val="00003257"/>
    <w:rsid w:val="00004451"/>
    <w:rsid w:val="000074BB"/>
    <w:rsid w:val="00010B9B"/>
    <w:rsid w:val="00012653"/>
    <w:rsid w:val="00016C82"/>
    <w:rsid w:val="00023BBB"/>
    <w:rsid w:val="00025F86"/>
    <w:rsid w:val="0002675F"/>
    <w:rsid w:val="00031A54"/>
    <w:rsid w:val="00034097"/>
    <w:rsid w:val="00040F38"/>
    <w:rsid w:val="00044C7C"/>
    <w:rsid w:val="00045476"/>
    <w:rsid w:val="0004762E"/>
    <w:rsid w:val="00051791"/>
    <w:rsid w:val="00052CBA"/>
    <w:rsid w:val="00053FC2"/>
    <w:rsid w:val="00054252"/>
    <w:rsid w:val="00056D73"/>
    <w:rsid w:val="00072E4D"/>
    <w:rsid w:val="0007348F"/>
    <w:rsid w:val="00083FCA"/>
    <w:rsid w:val="000A0EC6"/>
    <w:rsid w:val="000A1971"/>
    <w:rsid w:val="000A3AA3"/>
    <w:rsid w:val="000A49A7"/>
    <w:rsid w:val="000A5040"/>
    <w:rsid w:val="000B0F33"/>
    <w:rsid w:val="000C049D"/>
    <w:rsid w:val="000C22C9"/>
    <w:rsid w:val="000C71BF"/>
    <w:rsid w:val="000D0A71"/>
    <w:rsid w:val="000D1B00"/>
    <w:rsid w:val="000D3AC1"/>
    <w:rsid w:val="000E3867"/>
    <w:rsid w:val="000F4187"/>
    <w:rsid w:val="00101844"/>
    <w:rsid w:val="001019BC"/>
    <w:rsid w:val="00103282"/>
    <w:rsid w:val="001129F4"/>
    <w:rsid w:val="00121CFD"/>
    <w:rsid w:val="00140467"/>
    <w:rsid w:val="00147EAD"/>
    <w:rsid w:val="001530A4"/>
    <w:rsid w:val="001546DC"/>
    <w:rsid w:val="00156188"/>
    <w:rsid w:val="00165DD4"/>
    <w:rsid w:val="00166C9E"/>
    <w:rsid w:val="001708F4"/>
    <w:rsid w:val="00172974"/>
    <w:rsid w:val="001751F6"/>
    <w:rsid w:val="00180269"/>
    <w:rsid w:val="00187C34"/>
    <w:rsid w:val="0019637E"/>
    <w:rsid w:val="001A0510"/>
    <w:rsid w:val="001B3C3A"/>
    <w:rsid w:val="001B5F5C"/>
    <w:rsid w:val="001B6715"/>
    <w:rsid w:val="001B7691"/>
    <w:rsid w:val="001D2214"/>
    <w:rsid w:val="001E5FC3"/>
    <w:rsid w:val="001E647D"/>
    <w:rsid w:val="001E7875"/>
    <w:rsid w:val="001F169C"/>
    <w:rsid w:val="001F68A8"/>
    <w:rsid w:val="001F7AB4"/>
    <w:rsid w:val="00202136"/>
    <w:rsid w:val="002045E1"/>
    <w:rsid w:val="00205F19"/>
    <w:rsid w:val="00211187"/>
    <w:rsid w:val="002129E2"/>
    <w:rsid w:val="002151F8"/>
    <w:rsid w:val="00220D56"/>
    <w:rsid w:val="00224E31"/>
    <w:rsid w:val="00232AEB"/>
    <w:rsid w:val="002428DE"/>
    <w:rsid w:val="00243FD6"/>
    <w:rsid w:val="002443FC"/>
    <w:rsid w:val="00250D97"/>
    <w:rsid w:val="00251575"/>
    <w:rsid w:val="0025437D"/>
    <w:rsid w:val="00261811"/>
    <w:rsid w:val="0027318E"/>
    <w:rsid w:val="00274174"/>
    <w:rsid w:val="002861D2"/>
    <w:rsid w:val="002869D3"/>
    <w:rsid w:val="002914B3"/>
    <w:rsid w:val="0029247E"/>
    <w:rsid w:val="002A773F"/>
    <w:rsid w:val="002B16F0"/>
    <w:rsid w:val="002B38AF"/>
    <w:rsid w:val="002B541A"/>
    <w:rsid w:val="002C7B4B"/>
    <w:rsid w:val="002D0549"/>
    <w:rsid w:val="002D1EFA"/>
    <w:rsid w:val="002D429A"/>
    <w:rsid w:val="002E3A93"/>
    <w:rsid w:val="002F06BE"/>
    <w:rsid w:val="002F0C89"/>
    <w:rsid w:val="002F15FF"/>
    <w:rsid w:val="002F19F0"/>
    <w:rsid w:val="002F1BEB"/>
    <w:rsid w:val="003014DF"/>
    <w:rsid w:val="003045F2"/>
    <w:rsid w:val="00305D81"/>
    <w:rsid w:val="00311BDE"/>
    <w:rsid w:val="003137E8"/>
    <w:rsid w:val="003168E0"/>
    <w:rsid w:val="00321DC7"/>
    <w:rsid w:val="00323D3E"/>
    <w:rsid w:val="00330675"/>
    <w:rsid w:val="00331406"/>
    <w:rsid w:val="003369FA"/>
    <w:rsid w:val="00342945"/>
    <w:rsid w:val="00343541"/>
    <w:rsid w:val="00344716"/>
    <w:rsid w:val="00346942"/>
    <w:rsid w:val="00346DDF"/>
    <w:rsid w:val="00347887"/>
    <w:rsid w:val="0035417A"/>
    <w:rsid w:val="00362358"/>
    <w:rsid w:val="00390F1E"/>
    <w:rsid w:val="0039240E"/>
    <w:rsid w:val="00397587"/>
    <w:rsid w:val="003A0F63"/>
    <w:rsid w:val="003A1FA7"/>
    <w:rsid w:val="003A7990"/>
    <w:rsid w:val="003B17DD"/>
    <w:rsid w:val="003B4BD9"/>
    <w:rsid w:val="003B70A2"/>
    <w:rsid w:val="003C002E"/>
    <w:rsid w:val="003C5AA0"/>
    <w:rsid w:val="003C714B"/>
    <w:rsid w:val="003D0672"/>
    <w:rsid w:val="003D0775"/>
    <w:rsid w:val="003D23AF"/>
    <w:rsid w:val="003D308B"/>
    <w:rsid w:val="003D57DC"/>
    <w:rsid w:val="003E016A"/>
    <w:rsid w:val="003F2E44"/>
    <w:rsid w:val="004039F2"/>
    <w:rsid w:val="00410F97"/>
    <w:rsid w:val="00413B8A"/>
    <w:rsid w:val="004248BB"/>
    <w:rsid w:val="00432149"/>
    <w:rsid w:val="00435FFE"/>
    <w:rsid w:val="004453C7"/>
    <w:rsid w:val="0044789B"/>
    <w:rsid w:val="00447D32"/>
    <w:rsid w:val="00447D60"/>
    <w:rsid w:val="00450F46"/>
    <w:rsid w:val="00452D2C"/>
    <w:rsid w:val="00460144"/>
    <w:rsid w:val="004609A7"/>
    <w:rsid w:val="0046245F"/>
    <w:rsid w:val="00463221"/>
    <w:rsid w:val="00466377"/>
    <w:rsid w:val="0046761E"/>
    <w:rsid w:val="00471B1A"/>
    <w:rsid w:val="00494745"/>
    <w:rsid w:val="0049644F"/>
    <w:rsid w:val="004A1841"/>
    <w:rsid w:val="004B0508"/>
    <w:rsid w:val="004B0D0B"/>
    <w:rsid w:val="004C6CC7"/>
    <w:rsid w:val="004D0E97"/>
    <w:rsid w:val="004D17E6"/>
    <w:rsid w:val="004E0573"/>
    <w:rsid w:val="004E2C30"/>
    <w:rsid w:val="004F0376"/>
    <w:rsid w:val="004F3996"/>
    <w:rsid w:val="004F48D1"/>
    <w:rsid w:val="004F7537"/>
    <w:rsid w:val="00504750"/>
    <w:rsid w:val="00505A5A"/>
    <w:rsid w:val="00506F46"/>
    <w:rsid w:val="00507BA5"/>
    <w:rsid w:val="00510342"/>
    <w:rsid w:val="005208CC"/>
    <w:rsid w:val="00526AB6"/>
    <w:rsid w:val="00532A75"/>
    <w:rsid w:val="005338D0"/>
    <w:rsid w:val="0054087F"/>
    <w:rsid w:val="00546744"/>
    <w:rsid w:val="00552FF6"/>
    <w:rsid w:val="005546B8"/>
    <w:rsid w:val="00554C22"/>
    <w:rsid w:val="005552C4"/>
    <w:rsid w:val="00562625"/>
    <w:rsid w:val="0056558B"/>
    <w:rsid w:val="0056578C"/>
    <w:rsid w:val="00574531"/>
    <w:rsid w:val="00580F6B"/>
    <w:rsid w:val="00581AFB"/>
    <w:rsid w:val="00591017"/>
    <w:rsid w:val="005A4EBE"/>
    <w:rsid w:val="005B1B09"/>
    <w:rsid w:val="005C40B9"/>
    <w:rsid w:val="005C7CE5"/>
    <w:rsid w:val="005D7E9D"/>
    <w:rsid w:val="005F1582"/>
    <w:rsid w:val="005F2498"/>
    <w:rsid w:val="005F5C2B"/>
    <w:rsid w:val="005F5CFC"/>
    <w:rsid w:val="006011E7"/>
    <w:rsid w:val="00601B22"/>
    <w:rsid w:val="00601D7E"/>
    <w:rsid w:val="00607FE9"/>
    <w:rsid w:val="00610E1F"/>
    <w:rsid w:val="0061365C"/>
    <w:rsid w:val="00613A6F"/>
    <w:rsid w:val="0062254C"/>
    <w:rsid w:val="00624BB1"/>
    <w:rsid w:val="00630CC8"/>
    <w:rsid w:val="00634C85"/>
    <w:rsid w:val="006350D9"/>
    <w:rsid w:val="0065229F"/>
    <w:rsid w:val="00654F7D"/>
    <w:rsid w:val="00665223"/>
    <w:rsid w:val="00666FD8"/>
    <w:rsid w:val="00683F7A"/>
    <w:rsid w:val="00687B08"/>
    <w:rsid w:val="00691D3F"/>
    <w:rsid w:val="00697147"/>
    <w:rsid w:val="006A23FD"/>
    <w:rsid w:val="006B00B7"/>
    <w:rsid w:val="006B1175"/>
    <w:rsid w:val="006B13BE"/>
    <w:rsid w:val="006B25DB"/>
    <w:rsid w:val="006B41F8"/>
    <w:rsid w:val="006B64BE"/>
    <w:rsid w:val="006E38E2"/>
    <w:rsid w:val="006E56D0"/>
    <w:rsid w:val="006E7E5E"/>
    <w:rsid w:val="00700B9C"/>
    <w:rsid w:val="007015DD"/>
    <w:rsid w:val="00713A63"/>
    <w:rsid w:val="00715402"/>
    <w:rsid w:val="00725D25"/>
    <w:rsid w:val="0073415A"/>
    <w:rsid w:val="007410A0"/>
    <w:rsid w:val="00741E6C"/>
    <w:rsid w:val="00747A6C"/>
    <w:rsid w:val="00754084"/>
    <w:rsid w:val="00776B19"/>
    <w:rsid w:val="00782B97"/>
    <w:rsid w:val="0078446A"/>
    <w:rsid w:val="00785696"/>
    <w:rsid w:val="00786791"/>
    <w:rsid w:val="00793B48"/>
    <w:rsid w:val="00794833"/>
    <w:rsid w:val="00796341"/>
    <w:rsid w:val="007A3B09"/>
    <w:rsid w:val="007A4697"/>
    <w:rsid w:val="007B4035"/>
    <w:rsid w:val="007B52F9"/>
    <w:rsid w:val="007C0DFB"/>
    <w:rsid w:val="007C4FB6"/>
    <w:rsid w:val="007C5AD8"/>
    <w:rsid w:val="007C6388"/>
    <w:rsid w:val="007D24B6"/>
    <w:rsid w:val="007D4C5B"/>
    <w:rsid w:val="007E2737"/>
    <w:rsid w:val="007F58B3"/>
    <w:rsid w:val="007F77FD"/>
    <w:rsid w:val="00800ECE"/>
    <w:rsid w:val="008063FC"/>
    <w:rsid w:val="00811AD0"/>
    <w:rsid w:val="00825D12"/>
    <w:rsid w:val="008273A8"/>
    <w:rsid w:val="00841801"/>
    <w:rsid w:val="00852136"/>
    <w:rsid w:val="00852CB2"/>
    <w:rsid w:val="00856875"/>
    <w:rsid w:val="00866D1A"/>
    <w:rsid w:val="00871183"/>
    <w:rsid w:val="00874E6B"/>
    <w:rsid w:val="00880B3A"/>
    <w:rsid w:val="00880E9F"/>
    <w:rsid w:val="00884F3F"/>
    <w:rsid w:val="0088596F"/>
    <w:rsid w:val="00895209"/>
    <w:rsid w:val="008A35F5"/>
    <w:rsid w:val="008B1897"/>
    <w:rsid w:val="008B3621"/>
    <w:rsid w:val="008C2830"/>
    <w:rsid w:val="008C4A68"/>
    <w:rsid w:val="008C66EE"/>
    <w:rsid w:val="008D158B"/>
    <w:rsid w:val="008E132B"/>
    <w:rsid w:val="008E34D7"/>
    <w:rsid w:val="008E38AB"/>
    <w:rsid w:val="008E3F59"/>
    <w:rsid w:val="008E6848"/>
    <w:rsid w:val="008F597B"/>
    <w:rsid w:val="008F6517"/>
    <w:rsid w:val="008F6BD6"/>
    <w:rsid w:val="00901EEC"/>
    <w:rsid w:val="009033DD"/>
    <w:rsid w:val="00912943"/>
    <w:rsid w:val="00914B39"/>
    <w:rsid w:val="009273F9"/>
    <w:rsid w:val="009336AC"/>
    <w:rsid w:val="00935124"/>
    <w:rsid w:val="00937E99"/>
    <w:rsid w:val="00952757"/>
    <w:rsid w:val="009620B0"/>
    <w:rsid w:val="00962E8E"/>
    <w:rsid w:val="00964E1C"/>
    <w:rsid w:val="00984AAF"/>
    <w:rsid w:val="00985375"/>
    <w:rsid w:val="00987FC1"/>
    <w:rsid w:val="00992820"/>
    <w:rsid w:val="00993C19"/>
    <w:rsid w:val="009A173D"/>
    <w:rsid w:val="009A7CD4"/>
    <w:rsid w:val="009B1F53"/>
    <w:rsid w:val="009B31DD"/>
    <w:rsid w:val="009B362A"/>
    <w:rsid w:val="009C2F29"/>
    <w:rsid w:val="009D4732"/>
    <w:rsid w:val="009D5626"/>
    <w:rsid w:val="009D65CD"/>
    <w:rsid w:val="009D6CE2"/>
    <w:rsid w:val="009E1DDA"/>
    <w:rsid w:val="009E59D4"/>
    <w:rsid w:val="009E7988"/>
    <w:rsid w:val="009F0239"/>
    <w:rsid w:val="009F1F29"/>
    <w:rsid w:val="009F1F73"/>
    <w:rsid w:val="009F2067"/>
    <w:rsid w:val="009F7993"/>
    <w:rsid w:val="00A02059"/>
    <w:rsid w:val="00A02AA1"/>
    <w:rsid w:val="00A03814"/>
    <w:rsid w:val="00A05742"/>
    <w:rsid w:val="00A103E1"/>
    <w:rsid w:val="00A1132E"/>
    <w:rsid w:val="00A21B76"/>
    <w:rsid w:val="00A22A94"/>
    <w:rsid w:val="00A22CB0"/>
    <w:rsid w:val="00A24037"/>
    <w:rsid w:val="00A2601E"/>
    <w:rsid w:val="00A26A02"/>
    <w:rsid w:val="00A316EF"/>
    <w:rsid w:val="00A44824"/>
    <w:rsid w:val="00A56F05"/>
    <w:rsid w:val="00A61567"/>
    <w:rsid w:val="00A6463F"/>
    <w:rsid w:val="00A6551A"/>
    <w:rsid w:val="00A8061D"/>
    <w:rsid w:val="00A8583E"/>
    <w:rsid w:val="00A87C77"/>
    <w:rsid w:val="00AA6506"/>
    <w:rsid w:val="00AB09CA"/>
    <w:rsid w:val="00AB2097"/>
    <w:rsid w:val="00AB7B2F"/>
    <w:rsid w:val="00AC2229"/>
    <w:rsid w:val="00AC6570"/>
    <w:rsid w:val="00AD2258"/>
    <w:rsid w:val="00AD557C"/>
    <w:rsid w:val="00AE27AF"/>
    <w:rsid w:val="00AE782E"/>
    <w:rsid w:val="00AE7CC3"/>
    <w:rsid w:val="00AF0894"/>
    <w:rsid w:val="00AF13D5"/>
    <w:rsid w:val="00AF562D"/>
    <w:rsid w:val="00AF7A5A"/>
    <w:rsid w:val="00B02BF1"/>
    <w:rsid w:val="00B0470B"/>
    <w:rsid w:val="00B07D17"/>
    <w:rsid w:val="00B14824"/>
    <w:rsid w:val="00B165F6"/>
    <w:rsid w:val="00B16EE5"/>
    <w:rsid w:val="00B20D3B"/>
    <w:rsid w:val="00B2673D"/>
    <w:rsid w:val="00B341CD"/>
    <w:rsid w:val="00B37D44"/>
    <w:rsid w:val="00B4585C"/>
    <w:rsid w:val="00B465F7"/>
    <w:rsid w:val="00B530D9"/>
    <w:rsid w:val="00B56DB8"/>
    <w:rsid w:val="00B70F4C"/>
    <w:rsid w:val="00B77724"/>
    <w:rsid w:val="00B915B8"/>
    <w:rsid w:val="00B95EFD"/>
    <w:rsid w:val="00BA70E7"/>
    <w:rsid w:val="00BA7382"/>
    <w:rsid w:val="00BB08EC"/>
    <w:rsid w:val="00BB2BA6"/>
    <w:rsid w:val="00BB3439"/>
    <w:rsid w:val="00BB3B26"/>
    <w:rsid w:val="00BB7BE0"/>
    <w:rsid w:val="00BC7D39"/>
    <w:rsid w:val="00BE299B"/>
    <w:rsid w:val="00BF1220"/>
    <w:rsid w:val="00BF28E6"/>
    <w:rsid w:val="00BF46D6"/>
    <w:rsid w:val="00C141F9"/>
    <w:rsid w:val="00C14854"/>
    <w:rsid w:val="00C168F8"/>
    <w:rsid w:val="00C21E65"/>
    <w:rsid w:val="00C46507"/>
    <w:rsid w:val="00C53E18"/>
    <w:rsid w:val="00C65A16"/>
    <w:rsid w:val="00C65D36"/>
    <w:rsid w:val="00C66D77"/>
    <w:rsid w:val="00C673C8"/>
    <w:rsid w:val="00C7285F"/>
    <w:rsid w:val="00C74D5B"/>
    <w:rsid w:val="00C75A0B"/>
    <w:rsid w:val="00C91FDF"/>
    <w:rsid w:val="00CA1082"/>
    <w:rsid w:val="00CA6E0B"/>
    <w:rsid w:val="00CB0247"/>
    <w:rsid w:val="00CC0F50"/>
    <w:rsid w:val="00CD0004"/>
    <w:rsid w:val="00CD39C9"/>
    <w:rsid w:val="00CE1CFB"/>
    <w:rsid w:val="00CE7C7C"/>
    <w:rsid w:val="00CF15F5"/>
    <w:rsid w:val="00CF3561"/>
    <w:rsid w:val="00CF44EF"/>
    <w:rsid w:val="00CF46CD"/>
    <w:rsid w:val="00D0001D"/>
    <w:rsid w:val="00D00420"/>
    <w:rsid w:val="00D03217"/>
    <w:rsid w:val="00D07E0B"/>
    <w:rsid w:val="00D11615"/>
    <w:rsid w:val="00D11888"/>
    <w:rsid w:val="00D1322F"/>
    <w:rsid w:val="00D1510E"/>
    <w:rsid w:val="00D15B68"/>
    <w:rsid w:val="00D175FE"/>
    <w:rsid w:val="00D23AAF"/>
    <w:rsid w:val="00D31B19"/>
    <w:rsid w:val="00D35A30"/>
    <w:rsid w:val="00D37E74"/>
    <w:rsid w:val="00D41E8C"/>
    <w:rsid w:val="00D446C8"/>
    <w:rsid w:val="00D461E5"/>
    <w:rsid w:val="00D47AA7"/>
    <w:rsid w:val="00D51AC7"/>
    <w:rsid w:val="00D529DE"/>
    <w:rsid w:val="00D5590B"/>
    <w:rsid w:val="00D61D9D"/>
    <w:rsid w:val="00D66BFF"/>
    <w:rsid w:val="00D765EF"/>
    <w:rsid w:val="00D82FF1"/>
    <w:rsid w:val="00D845BB"/>
    <w:rsid w:val="00D86D58"/>
    <w:rsid w:val="00D87967"/>
    <w:rsid w:val="00D87FCB"/>
    <w:rsid w:val="00D913C7"/>
    <w:rsid w:val="00D916EC"/>
    <w:rsid w:val="00D91781"/>
    <w:rsid w:val="00D92BF4"/>
    <w:rsid w:val="00D95EA0"/>
    <w:rsid w:val="00D96F9C"/>
    <w:rsid w:val="00DA07B4"/>
    <w:rsid w:val="00DA279F"/>
    <w:rsid w:val="00DA5D6B"/>
    <w:rsid w:val="00DA6383"/>
    <w:rsid w:val="00DB27DD"/>
    <w:rsid w:val="00DC34E2"/>
    <w:rsid w:val="00DD0947"/>
    <w:rsid w:val="00DD19EF"/>
    <w:rsid w:val="00DD653C"/>
    <w:rsid w:val="00DD7A65"/>
    <w:rsid w:val="00DE4DBF"/>
    <w:rsid w:val="00DF1400"/>
    <w:rsid w:val="00E243BC"/>
    <w:rsid w:val="00E26CA6"/>
    <w:rsid w:val="00E30EBB"/>
    <w:rsid w:val="00E32C9C"/>
    <w:rsid w:val="00E41C14"/>
    <w:rsid w:val="00E56DAD"/>
    <w:rsid w:val="00E60B5C"/>
    <w:rsid w:val="00E614F6"/>
    <w:rsid w:val="00E63AA8"/>
    <w:rsid w:val="00E72E71"/>
    <w:rsid w:val="00E83B6D"/>
    <w:rsid w:val="00E841A5"/>
    <w:rsid w:val="00E84D52"/>
    <w:rsid w:val="00E95AC4"/>
    <w:rsid w:val="00EA597B"/>
    <w:rsid w:val="00EA7B73"/>
    <w:rsid w:val="00EB78C7"/>
    <w:rsid w:val="00EC5D08"/>
    <w:rsid w:val="00EC663C"/>
    <w:rsid w:val="00EC6709"/>
    <w:rsid w:val="00ED41F9"/>
    <w:rsid w:val="00EE3BEC"/>
    <w:rsid w:val="00EE606C"/>
    <w:rsid w:val="00EE613A"/>
    <w:rsid w:val="00EF4805"/>
    <w:rsid w:val="00EF6A88"/>
    <w:rsid w:val="00F01982"/>
    <w:rsid w:val="00F05A6F"/>
    <w:rsid w:val="00F05D95"/>
    <w:rsid w:val="00F10E19"/>
    <w:rsid w:val="00F15F2F"/>
    <w:rsid w:val="00F160CB"/>
    <w:rsid w:val="00F20959"/>
    <w:rsid w:val="00F21D10"/>
    <w:rsid w:val="00F27D3F"/>
    <w:rsid w:val="00F30126"/>
    <w:rsid w:val="00F36333"/>
    <w:rsid w:val="00F37F58"/>
    <w:rsid w:val="00F56325"/>
    <w:rsid w:val="00F70527"/>
    <w:rsid w:val="00F72148"/>
    <w:rsid w:val="00F73FA9"/>
    <w:rsid w:val="00F75070"/>
    <w:rsid w:val="00F760CA"/>
    <w:rsid w:val="00F766A1"/>
    <w:rsid w:val="00F83433"/>
    <w:rsid w:val="00F8546A"/>
    <w:rsid w:val="00F93563"/>
    <w:rsid w:val="00FA198B"/>
    <w:rsid w:val="00FB01C0"/>
    <w:rsid w:val="00FB0C3B"/>
    <w:rsid w:val="00FB24FF"/>
    <w:rsid w:val="00FB59D7"/>
    <w:rsid w:val="00FB71C1"/>
    <w:rsid w:val="00FC49BC"/>
    <w:rsid w:val="00FC72A3"/>
    <w:rsid w:val="00FD12E7"/>
    <w:rsid w:val="00FE0093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F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4E057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0A5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C6388"/>
  </w:style>
  <w:style w:type="character" w:styleId="a4">
    <w:name w:val="Strong"/>
    <w:qFormat/>
    <w:rsid w:val="007C638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665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65223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uiPriority w:val="99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F1F29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F1F29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7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E7875"/>
  </w:style>
  <w:style w:type="paragraph" w:customStyle="1" w:styleId="11">
    <w:name w:val="Абзац списка1"/>
    <w:basedOn w:val="a0"/>
    <w:link w:val="ListParagraphChar"/>
    <w:rsid w:val="00C7285F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C7285F"/>
    <w:rPr>
      <w:rFonts w:ascii="Calibri" w:hAnsi="Calibri"/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7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E0573"/>
    <w:rPr>
      <w:rFonts w:eastAsia="@Arial Unicode MS"/>
      <w:b/>
      <w:bCs/>
      <w:sz w:val="28"/>
      <w:szCs w:val="28"/>
      <w:lang w:val="ru-RU" w:eastAsia="ru-RU" w:bidi="ar-SA"/>
    </w:rPr>
  </w:style>
  <w:style w:type="paragraph" w:styleId="a5">
    <w:name w:val="Subtitle"/>
    <w:basedOn w:val="a0"/>
    <w:next w:val="a0"/>
    <w:link w:val="a6"/>
    <w:qFormat/>
    <w:rsid w:val="000A5040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locked/>
    <w:rsid w:val="000A5040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table" w:styleId="a7">
    <w:name w:val="Table Grid"/>
    <w:basedOn w:val="a2"/>
    <w:uiPriority w:val="99"/>
    <w:rsid w:val="000C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DD19EF"/>
    <w:rPr>
      <w:vertAlign w:val="superscript"/>
    </w:rPr>
  </w:style>
  <w:style w:type="paragraph" w:styleId="a9">
    <w:name w:val="footnote text"/>
    <w:aliases w:val="Знак6,F1"/>
    <w:basedOn w:val="a0"/>
    <w:link w:val="aa"/>
    <w:uiPriority w:val="99"/>
    <w:rsid w:val="00DD19EF"/>
    <w:rPr>
      <w:rFonts w:eastAsia="Calibri"/>
      <w:sz w:val="20"/>
      <w:szCs w:val="20"/>
    </w:rPr>
  </w:style>
  <w:style w:type="character" w:customStyle="1" w:styleId="aa">
    <w:name w:val="Текст сноски Знак"/>
    <w:aliases w:val="Знак6 Знак1,F1 Знак"/>
    <w:link w:val="a9"/>
    <w:uiPriority w:val="99"/>
    <w:locked/>
    <w:rsid w:val="00DD19EF"/>
    <w:rPr>
      <w:rFonts w:eastAsia="Calibri"/>
      <w:lang w:val="ru-RU" w:eastAsia="ru-RU" w:bidi="ar-SA"/>
    </w:rPr>
  </w:style>
  <w:style w:type="paragraph" w:customStyle="1" w:styleId="a">
    <w:name w:val="НОМЕРА"/>
    <w:basedOn w:val="ab"/>
    <w:link w:val="ac"/>
    <w:uiPriority w:val="99"/>
    <w:qFormat/>
    <w:rsid w:val="001546DC"/>
    <w:pPr>
      <w:numPr>
        <w:numId w:val="7"/>
      </w:numPr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uiPriority w:val="99"/>
    <w:locked/>
    <w:rsid w:val="001546DC"/>
    <w:rPr>
      <w:rFonts w:ascii="Arial Narrow" w:hAnsi="Arial Narrow"/>
      <w:sz w:val="18"/>
      <w:szCs w:val="18"/>
    </w:rPr>
  </w:style>
  <w:style w:type="paragraph" w:styleId="ab">
    <w:name w:val="Normal (Web)"/>
    <w:basedOn w:val="a0"/>
    <w:rsid w:val="001546DC"/>
  </w:style>
  <w:style w:type="paragraph" w:styleId="ad">
    <w:name w:val="List Paragraph"/>
    <w:basedOn w:val="a0"/>
    <w:link w:val="ae"/>
    <w:uiPriority w:val="99"/>
    <w:qFormat/>
    <w:rsid w:val="00C673C8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C673C8"/>
    <w:rPr>
      <w:rFonts w:ascii="Calibri" w:eastAsia="Calibri" w:hAnsi="Calibri"/>
      <w:sz w:val="24"/>
      <w:szCs w:val="24"/>
      <w:lang w:bidi="ar-SA"/>
    </w:rPr>
  </w:style>
  <w:style w:type="character" w:customStyle="1" w:styleId="6">
    <w:name w:val="Знак6 Знак"/>
    <w:aliases w:val="F1 Знак Знак"/>
    <w:basedOn w:val="a1"/>
    <w:rsid w:val="00C673C8"/>
  </w:style>
  <w:style w:type="character" w:customStyle="1" w:styleId="30">
    <w:name w:val="Заголовок 3 Знак"/>
    <w:aliases w:val="Обычный 2 Знак"/>
    <w:link w:val="3"/>
    <w:rsid w:val="00C673C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Hyperlink"/>
    <w:rsid w:val="00FA198B"/>
    <w:rPr>
      <w:color w:val="0000FF"/>
      <w:u w:val="single"/>
    </w:rPr>
  </w:style>
  <w:style w:type="character" w:customStyle="1" w:styleId="spelle">
    <w:name w:val="spelle"/>
    <w:basedOn w:val="a1"/>
    <w:rsid w:val="00FA198B"/>
  </w:style>
  <w:style w:type="character" w:customStyle="1" w:styleId="10">
    <w:name w:val="Заголовок 1 Знак"/>
    <w:link w:val="1"/>
    <w:rsid w:val="00F3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header"/>
    <w:basedOn w:val="a0"/>
    <w:link w:val="af1"/>
    <w:rsid w:val="007540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54084"/>
    <w:rPr>
      <w:sz w:val="24"/>
      <w:szCs w:val="24"/>
    </w:rPr>
  </w:style>
  <w:style w:type="paragraph" w:styleId="af2">
    <w:name w:val="footer"/>
    <w:basedOn w:val="a0"/>
    <w:link w:val="af3"/>
    <w:uiPriority w:val="99"/>
    <w:rsid w:val="00754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4084"/>
    <w:rPr>
      <w:sz w:val="24"/>
      <w:szCs w:val="24"/>
    </w:rPr>
  </w:style>
  <w:style w:type="paragraph" w:styleId="af4">
    <w:name w:val="Balloon Text"/>
    <w:basedOn w:val="a0"/>
    <w:link w:val="af5"/>
    <w:rsid w:val="0075408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54084"/>
    <w:rPr>
      <w:rFonts w:ascii="Tahoma" w:hAnsi="Tahoma" w:cs="Tahoma"/>
      <w:sz w:val="16"/>
      <w:szCs w:val="16"/>
    </w:rPr>
  </w:style>
  <w:style w:type="character" w:styleId="af6">
    <w:name w:val="Placeholder Text"/>
    <w:basedOn w:val="a1"/>
    <w:uiPriority w:val="99"/>
    <w:semiHidden/>
    <w:rsid w:val="00852136"/>
    <w:rPr>
      <w:color w:val="808080"/>
    </w:rPr>
  </w:style>
  <w:style w:type="character" w:customStyle="1" w:styleId="c27">
    <w:name w:val="c27"/>
    <w:basedOn w:val="a1"/>
    <w:rsid w:val="00D15B68"/>
  </w:style>
  <w:style w:type="paragraph" w:customStyle="1" w:styleId="c7">
    <w:name w:val="c7"/>
    <w:basedOn w:val="a0"/>
    <w:rsid w:val="00D15B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F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4E057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0A5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C6388"/>
  </w:style>
  <w:style w:type="character" w:styleId="a4">
    <w:name w:val="Strong"/>
    <w:qFormat/>
    <w:rsid w:val="007C638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665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65223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uiPriority w:val="99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F1F29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F1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F1F29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7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E7875"/>
  </w:style>
  <w:style w:type="paragraph" w:customStyle="1" w:styleId="11">
    <w:name w:val="Абзац списка1"/>
    <w:basedOn w:val="a0"/>
    <w:link w:val="ListParagraphChar"/>
    <w:rsid w:val="00C7285F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C7285F"/>
    <w:rPr>
      <w:rFonts w:ascii="Calibri" w:hAnsi="Calibri"/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7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E0573"/>
    <w:rPr>
      <w:rFonts w:eastAsia="@Arial Unicode MS"/>
      <w:b/>
      <w:bCs/>
      <w:sz w:val="28"/>
      <w:szCs w:val="28"/>
      <w:lang w:val="ru-RU" w:eastAsia="ru-RU" w:bidi="ar-SA"/>
    </w:rPr>
  </w:style>
  <w:style w:type="paragraph" w:styleId="a5">
    <w:name w:val="Subtitle"/>
    <w:basedOn w:val="a0"/>
    <w:next w:val="a0"/>
    <w:link w:val="a6"/>
    <w:qFormat/>
    <w:rsid w:val="000A5040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locked/>
    <w:rsid w:val="000A5040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table" w:styleId="a7">
    <w:name w:val="Table Grid"/>
    <w:basedOn w:val="a2"/>
    <w:uiPriority w:val="99"/>
    <w:rsid w:val="000C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DD19EF"/>
    <w:rPr>
      <w:vertAlign w:val="superscript"/>
    </w:rPr>
  </w:style>
  <w:style w:type="paragraph" w:styleId="a9">
    <w:name w:val="footnote text"/>
    <w:aliases w:val="Знак6,F1"/>
    <w:basedOn w:val="a0"/>
    <w:link w:val="aa"/>
    <w:uiPriority w:val="99"/>
    <w:rsid w:val="00DD19EF"/>
    <w:rPr>
      <w:rFonts w:eastAsia="Calibri"/>
      <w:sz w:val="20"/>
      <w:szCs w:val="20"/>
    </w:rPr>
  </w:style>
  <w:style w:type="character" w:customStyle="1" w:styleId="aa">
    <w:name w:val="Текст сноски Знак"/>
    <w:aliases w:val="Знак6 Знак1,F1 Знак"/>
    <w:link w:val="a9"/>
    <w:uiPriority w:val="99"/>
    <w:locked/>
    <w:rsid w:val="00DD19EF"/>
    <w:rPr>
      <w:rFonts w:eastAsia="Calibri"/>
      <w:lang w:val="ru-RU" w:eastAsia="ru-RU" w:bidi="ar-SA"/>
    </w:rPr>
  </w:style>
  <w:style w:type="paragraph" w:customStyle="1" w:styleId="a">
    <w:name w:val="НОМЕРА"/>
    <w:basedOn w:val="ab"/>
    <w:link w:val="ac"/>
    <w:uiPriority w:val="99"/>
    <w:qFormat/>
    <w:rsid w:val="001546DC"/>
    <w:pPr>
      <w:numPr>
        <w:numId w:val="7"/>
      </w:numPr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uiPriority w:val="99"/>
    <w:locked/>
    <w:rsid w:val="001546DC"/>
    <w:rPr>
      <w:rFonts w:ascii="Arial Narrow" w:hAnsi="Arial Narrow"/>
      <w:sz w:val="18"/>
      <w:szCs w:val="18"/>
    </w:rPr>
  </w:style>
  <w:style w:type="paragraph" w:styleId="ab">
    <w:name w:val="Normal (Web)"/>
    <w:basedOn w:val="a0"/>
    <w:rsid w:val="001546DC"/>
  </w:style>
  <w:style w:type="paragraph" w:styleId="ad">
    <w:name w:val="List Paragraph"/>
    <w:basedOn w:val="a0"/>
    <w:link w:val="ae"/>
    <w:uiPriority w:val="99"/>
    <w:qFormat/>
    <w:rsid w:val="00C673C8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C673C8"/>
    <w:rPr>
      <w:rFonts w:ascii="Calibri" w:eastAsia="Calibri" w:hAnsi="Calibri"/>
      <w:sz w:val="24"/>
      <w:szCs w:val="24"/>
      <w:lang w:bidi="ar-SA"/>
    </w:rPr>
  </w:style>
  <w:style w:type="character" w:customStyle="1" w:styleId="6">
    <w:name w:val="Знак6 Знак"/>
    <w:aliases w:val="F1 Знак Знак"/>
    <w:basedOn w:val="a1"/>
    <w:rsid w:val="00C673C8"/>
  </w:style>
  <w:style w:type="character" w:customStyle="1" w:styleId="30">
    <w:name w:val="Заголовок 3 Знак"/>
    <w:aliases w:val="Обычный 2 Знак"/>
    <w:link w:val="3"/>
    <w:rsid w:val="00C673C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Hyperlink"/>
    <w:rsid w:val="00FA198B"/>
    <w:rPr>
      <w:color w:val="0000FF"/>
      <w:u w:val="single"/>
    </w:rPr>
  </w:style>
  <w:style w:type="character" w:customStyle="1" w:styleId="spelle">
    <w:name w:val="spelle"/>
    <w:basedOn w:val="a1"/>
    <w:rsid w:val="00FA198B"/>
  </w:style>
  <w:style w:type="character" w:customStyle="1" w:styleId="10">
    <w:name w:val="Заголовок 1 Знак"/>
    <w:link w:val="1"/>
    <w:rsid w:val="00F3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header"/>
    <w:basedOn w:val="a0"/>
    <w:link w:val="af1"/>
    <w:rsid w:val="007540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54084"/>
    <w:rPr>
      <w:sz w:val="24"/>
      <w:szCs w:val="24"/>
    </w:rPr>
  </w:style>
  <w:style w:type="paragraph" w:styleId="af2">
    <w:name w:val="footer"/>
    <w:basedOn w:val="a0"/>
    <w:link w:val="af3"/>
    <w:uiPriority w:val="99"/>
    <w:rsid w:val="00754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4084"/>
    <w:rPr>
      <w:sz w:val="24"/>
      <w:szCs w:val="24"/>
    </w:rPr>
  </w:style>
  <w:style w:type="paragraph" w:styleId="af4">
    <w:name w:val="Balloon Text"/>
    <w:basedOn w:val="a0"/>
    <w:link w:val="af5"/>
    <w:rsid w:val="0075408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54084"/>
    <w:rPr>
      <w:rFonts w:ascii="Tahoma" w:hAnsi="Tahoma" w:cs="Tahoma"/>
      <w:sz w:val="16"/>
      <w:szCs w:val="16"/>
    </w:rPr>
  </w:style>
  <w:style w:type="character" w:styleId="af6">
    <w:name w:val="Placeholder Text"/>
    <w:basedOn w:val="a1"/>
    <w:uiPriority w:val="99"/>
    <w:semiHidden/>
    <w:rsid w:val="00852136"/>
    <w:rPr>
      <w:color w:val="808080"/>
    </w:rPr>
  </w:style>
  <w:style w:type="character" w:customStyle="1" w:styleId="c27">
    <w:name w:val="c27"/>
    <w:basedOn w:val="a1"/>
    <w:rsid w:val="00D15B68"/>
  </w:style>
  <w:style w:type="paragraph" w:customStyle="1" w:styleId="c7">
    <w:name w:val="c7"/>
    <w:basedOn w:val="a0"/>
    <w:rsid w:val="00D15B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849F-7C73-4887-B63C-AF811DB1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образовательной организации</vt:lpstr>
    </vt:vector>
  </TitlesOfParts>
  <Company/>
  <LinksUpToDate>false</LinksUpToDate>
  <CharactersWithSpaces>26233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http://sdamgia.ru/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образовательной организации</dc:title>
  <dc:creator>OT</dc:creator>
  <cp:lastModifiedBy>1</cp:lastModifiedBy>
  <cp:revision>3</cp:revision>
  <cp:lastPrinted>2017-08-19T03:59:00Z</cp:lastPrinted>
  <dcterms:created xsi:type="dcterms:W3CDTF">2019-03-28T02:38:00Z</dcterms:created>
  <dcterms:modified xsi:type="dcterms:W3CDTF">2019-05-14T09:00:00Z</dcterms:modified>
</cp:coreProperties>
</file>