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65" w:rsidRDefault="002F10F5" w:rsidP="002F10F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Консультация педагога-психолога для родителей</w:t>
      </w:r>
    </w:p>
    <w:p w:rsidR="002F10F5" w:rsidRDefault="002F10F5" w:rsidP="002F10F5">
      <w:pPr>
        <w:jc w:val="center"/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«Депрессия у подростков и детей»</w:t>
      </w:r>
      <w:r w:rsidR="006D0B2D" w:rsidRPr="006D0B2D">
        <w:t xml:space="preserve"> </w:t>
      </w:r>
      <w:r w:rsidR="00FB7C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D0B2D" w:rsidRDefault="006D0B2D" w:rsidP="002F10F5">
      <w:pPr>
        <w:jc w:val="center"/>
      </w:pPr>
    </w:p>
    <w:p w:rsidR="006D0B2D" w:rsidRDefault="008F78D3" w:rsidP="006D0B2D">
      <w:pPr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581150" cy="2982170"/>
            <wp:effectExtent l="19050" t="0" r="0" b="0"/>
            <wp:docPr id="4" name="Рисунок 4" descr="https://papik.pro/uploads/posts/2021-11/1637117648_3-papik-pro-p-grustnie-deti-risuno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pik.pro/uploads/posts/2021-11/1637117648_3-papik-pro-p-grustnie-deti-risunok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95" cy="298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CCC">
        <w:pict>
          <v:shape id="_x0000_i1026" type="#_x0000_t75" alt="" style="width:24pt;height:24pt"/>
        </w:pict>
      </w:r>
    </w:p>
    <w:p w:rsidR="002F10F5" w:rsidRDefault="00FB7CCC" w:rsidP="002F10F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pict>
          <v:shape id="_x0000_i1027" type="#_x0000_t75" alt="" style="width:24pt;height:24pt"/>
        </w:pict>
      </w:r>
    </w:p>
    <w:p w:rsidR="002F10F5" w:rsidRDefault="002F10F5" w:rsidP="002F1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подростки – одна из самых психологически уязвимых групп в силу неразвитой и нестабильной психики. Депрессиям подростки и дети подвержены больше, чем взрослые люди, а последствия депрессии еще опаснее.</w:t>
      </w:r>
    </w:p>
    <w:p w:rsidR="002F10F5" w:rsidRDefault="008564F5" w:rsidP="008564F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Младенчество</w:t>
      </w:r>
    </w:p>
    <w:p w:rsidR="008564F5" w:rsidRDefault="008564F5" w:rsidP="0085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Депрессия первого года жизни, или аналитическая депрессия, обусловленная разлукой с матерью. Ребенок до года не рассматривается в психологии как самостоятельный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субьект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рассматривают диаду «дитя-мать»,  своеобразный единый организм. Если во второй половине первого года жизни произошло разлучение с матерью, то велик риск депрессии. Ее позволяют заподозрить следующие признаки:</w:t>
      </w:r>
    </w:p>
    <w:p w:rsidR="008564F5" w:rsidRDefault="008564F5" w:rsidP="00856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 выраженная печаль;</w:t>
      </w:r>
    </w:p>
    <w:p w:rsidR="008564F5" w:rsidRDefault="008564F5" w:rsidP="00856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564F5" w:rsidRDefault="008564F5" w:rsidP="00856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Апатия;</w:t>
      </w:r>
    </w:p>
    <w:p w:rsidR="008564F5" w:rsidRDefault="008564F5" w:rsidP="00856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Неумение чувствовать удовольствие и испытывать радость;</w:t>
      </w:r>
    </w:p>
    <w:p w:rsidR="008564F5" w:rsidRDefault="008564F5" w:rsidP="00856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Психомоторная заторможенность;</w:t>
      </w:r>
    </w:p>
    <w:p w:rsidR="008564F5" w:rsidRDefault="008564F5" w:rsidP="00856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Раздражительность;</w:t>
      </w:r>
    </w:p>
    <w:p w:rsidR="0077791D" w:rsidRDefault="0077791D" w:rsidP="00777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91D" w:rsidRDefault="0077791D" w:rsidP="00777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трудом идет на контакт, его выражение лица отстраненное, глаза широко раскрыты. Нарастают психосоматические нарушения: проблемы со сном, расстройства желудочно-кишечного тракта.</w:t>
      </w:r>
    </w:p>
    <w:p w:rsidR="0077791D" w:rsidRDefault="0077791D" w:rsidP="00777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91D" w:rsidRDefault="0077791D" w:rsidP="0077791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Ранний возраст</w:t>
      </w:r>
    </w:p>
    <w:p w:rsidR="0077791D" w:rsidRDefault="0077791D" w:rsidP="00777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раннего возраста страдают мимолетными, словно беспочвенными депрессиями. При этом подавленное состояние едва заметно. Поведение отличается нервозностью, возможно развитие эмоционально-навязчивых состояний, двигательных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реакций.</w:t>
      </w:r>
    </w:p>
    <w:p w:rsidR="00046600" w:rsidRDefault="00046600" w:rsidP="00777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600" w:rsidRDefault="00046600" w:rsidP="00777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2-3 года депрессия сопровождается: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Замедлением психического, интеллектуального и речевого развития;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Утратой обретенных возрастных навыков, регрессом развития;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Частым плачем;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Печальным выражением лица;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Избеганием контакта глаз;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Вредными привычками с целью самоуспокоения или стереотипным поведением (сосание пальца,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самоукачивание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Нанесением себе травм;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Привязанностью к взрослым («висит» на взрослом);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Нарушением привязанностей, разговорами о себе в третьем лице, обращением к родителям по именам.</w:t>
      </w:r>
    </w:p>
    <w:p w:rsidR="00046600" w:rsidRDefault="00046600" w:rsidP="00046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600" w:rsidRDefault="00046600" w:rsidP="00046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Старший дошкольный возраст</w:t>
      </w:r>
    </w:p>
    <w:p w:rsidR="00046600" w:rsidRDefault="00046600" w:rsidP="0004660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600" w:rsidRDefault="00046600" w:rsidP="00046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Сохраняются признаки предшествующего возрастного периода, но к ним добавляется бред. Дети 4-5 лет при депрессии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от вегетативных нарушений:  проблемы с пищеварением,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системой, дыханием, терморегуляцией; нарушения сна и аппетита. Вместе с этим наблюдается: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Вялость;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Рассеянность;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Пассивность, безынициативность;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Равнодушие к играм;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Плаксивость;</w:t>
      </w:r>
    </w:p>
    <w:p w:rsidR="00046600" w:rsidRDefault="00046600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Безрадостность;</w:t>
      </w:r>
    </w:p>
    <w:p w:rsidR="00046600" w:rsidRDefault="00046600" w:rsidP="00046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600" w:rsidRDefault="00046600" w:rsidP="00046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6-7 лет не вербализируют свои негативные эмоции, но заподозрить подавленность и тревогу ребенка можно по нетипичной молчаливости, хмурому виду, утрате привычных интересов, печальному виду. Вместе с этим отмечается:</w:t>
      </w:r>
    </w:p>
    <w:p w:rsidR="00046600" w:rsidRDefault="00E25F1E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Необщительность;</w:t>
      </w:r>
    </w:p>
    <w:p w:rsidR="00E25F1E" w:rsidRDefault="00E25F1E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Неприветливость;</w:t>
      </w:r>
    </w:p>
    <w:p w:rsidR="00E25F1E" w:rsidRDefault="00E25F1E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одиночеству, но при этом чувство тревоги при разлуке;</w:t>
      </w:r>
    </w:p>
    <w:p w:rsidR="00E25F1E" w:rsidRDefault="00E25F1E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детской непосредственности;</w:t>
      </w:r>
    </w:p>
    <w:p w:rsidR="00E25F1E" w:rsidRDefault="00E25F1E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Раздражительность;</w:t>
      </w:r>
    </w:p>
    <w:p w:rsidR="00E25F1E" w:rsidRDefault="00E25F1E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Неопределенные соматические ощущения;</w:t>
      </w:r>
    </w:p>
    <w:p w:rsidR="00E25F1E" w:rsidRDefault="00E25F1E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Ночные кошмары;</w:t>
      </w:r>
    </w:p>
    <w:p w:rsidR="00E25F1E" w:rsidRDefault="00E25F1E" w:rsidP="00046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Страхи.</w:t>
      </w:r>
    </w:p>
    <w:p w:rsidR="00E25F1E" w:rsidRDefault="00E25F1E" w:rsidP="00E25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F1E" w:rsidRDefault="00E25F1E" w:rsidP="00E25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F1E" w:rsidRDefault="00E25F1E" w:rsidP="00E25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Младший школьный возраст</w:t>
      </w:r>
    </w:p>
    <w:p w:rsidR="00E25F1E" w:rsidRDefault="00E25F1E" w:rsidP="00E25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F1E" w:rsidRDefault="00E25F1E" w:rsidP="00E25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Предшествующие поведенческие особенности и бред нарастают, переходят в биполярное расстройство или эмоциональное равнодушие как расстройство эмоционально-волевой сферы. Дети способны проговаривать свои ощущения, они фиксируют у себя плохое настроение, беспочвенную вину, негативно оценивают себя.</w:t>
      </w:r>
    </w:p>
    <w:p w:rsidR="00E25F1E" w:rsidRDefault="00E25F1E" w:rsidP="00E25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Возрастает фантазирование, страдает учебная успеваемость. Из-за агрессии и размытого образа  Я страдают  отношения со сверстниками, учителями, родителями. </w:t>
      </w:r>
    </w:p>
    <w:p w:rsidR="00E25F1E" w:rsidRDefault="00E25F1E" w:rsidP="00E25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F1E" w:rsidRDefault="00E25F1E" w:rsidP="00E25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Подростковый возраст</w:t>
      </w:r>
    </w:p>
    <w:p w:rsidR="00E25F1E" w:rsidRDefault="00E25F1E" w:rsidP="00E25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подростки.</w:t>
      </w:r>
    </w:p>
    <w:p w:rsidR="00E25F1E" w:rsidRDefault="00E25F1E" w:rsidP="00E25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9-10 лет у детей встречается невротическая депрессия, которую характеризуют накопительные аффективные расстройства, не всегда соответствующие ситуации. Наблюдается тоска, чу</w:t>
      </w:r>
      <w:r w:rsidR="00870F0A">
        <w:rPr>
          <w:rFonts w:ascii="Times New Roman" w:hAnsi="Times New Roman" w:cs="Times New Roman"/>
          <w:sz w:val="28"/>
          <w:szCs w:val="28"/>
        </w:rPr>
        <w:t>вство подавленности, несвободы. Подростковая депрессия во многом напоминает взрослую депрессию. Отмечаются нарушения поведения, характерные для этого возраста. К предшествующим изменениям добавляется тревога.</w:t>
      </w:r>
    </w:p>
    <w:p w:rsidR="00870F0A" w:rsidRDefault="00870F0A" w:rsidP="00E25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F0A" w:rsidRDefault="00870F0A" w:rsidP="00E25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характерным проявлениям депрессии у младших подростков относится:</w:t>
      </w:r>
    </w:p>
    <w:p w:rsidR="00870F0A" w:rsidRDefault="00870F0A" w:rsidP="00870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 учебе и межличностных отношениях в школе;</w:t>
      </w:r>
    </w:p>
    <w:p w:rsidR="00870F0A" w:rsidRDefault="00870F0A" w:rsidP="00870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Заторможенность, «залипание», долгое неподвижное сидение в одной позе;</w:t>
      </w:r>
    </w:p>
    <w:p w:rsidR="00870F0A" w:rsidRDefault="00870F0A" w:rsidP="00870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 концентрации внимания;</w:t>
      </w:r>
    </w:p>
    <w:p w:rsidR="00870F0A" w:rsidRDefault="00870F0A" w:rsidP="00870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Вялость;</w:t>
      </w:r>
    </w:p>
    <w:p w:rsidR="00870F0A" w:rsidRDefault="00870F0A" w:rsidP="00870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Пассивность;</w:t>
      </w:r>
    </w:p>
    <w:p w:rsidR="00870F0A" w:rsidRDefault="00870F0A" w:rsidP="00870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Раздражение как ответная реакция на просьбы родителей;</w:t>
      </w:r>
    </w:p>
    <w:p w:rsidR="00870F0A" w:rsidRDefault="00870F0A" w:rsidP="00870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Тайный плач;</w:t>
      </w:r>
    </w:p>
    <w:p w:rsidR="00870F0A" w:rsidRDefault="00870F0A" w:rsidP="00870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Капризы;</w:t>
      </w:r>
    </w:p>
    <w:p w:rsidR="00870F0A" w:rsidRDefault="00870F0A" w:rsidP="00870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Отстраненность;</w:t>
      </w:r>
    </w:p>
    <w:p w:rsidR="00870F0A" w:rsidRDefault="00870F0A" w:rsidP="00870F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отверженности.</w:t>
      </w:r>
    </w:p>
    <w:p w:rsidR="00F54371" w:rsidRDefault="00F54371" w:rsidP="008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4371" w:rsidRDefault="00F54371" w:rsidP="008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4371" w:rsidRDefault="00F54371" w:rsidP="008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4371" w:rsidRDefault="00F54371" w:rsidP="008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4371" w:rsidRDefault="00F54371" w:rsidP="008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F0A" w:rsidRDefault="00870F0A" w:rsidP="008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Старшие подростки</w:t>
      </w:r>
    </w:p>
    <w:p w:rsidR="00F54371" w:rsidRDefault="00F54371" w:rsidP="008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4371" w:rsidRDefault="00F54371" w:rsidP="00F543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Тревога, свойственная младшим подросткам, за 4-5 лет превращается в хроническую тревожно-тоскливую депрессию, с частыми приступами депрессии, не зависящими от условий окружающего мира.</w:t>
      </w:r>
    </w:p>
    <w:p w:rsidR="00F54371" w:rsidRDefault="00F54371" w:rsidP="00F543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Дополняют картину проявление кризиса подросткового возраста, в частности переменчивость настроений:</w:t>
      </w:r>
    </w:p>
    <w:p w:rsidR="00F54371" w:rsidRDefault="00F54371" w:rsidP="00F5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Ранимость и показная дерзость;</w:t>
      </w:r>
    </w:p>
    <w:p w:rsidR="00F54371" w:rsidRDefault="00F54371" w:rsidP="00F5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Застенчивость и развязность;</w:t>
      </w:r>
    </w:p>
    <w:p w:rsidR="00F54371" w:rsidRDefault="00F54371" w:rsidP="00F5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Чувствительность и холодность;</w:t>
      </w:r>
    </w:p>
    <w:p w:rsidR="00F54371" w:rsidRDefault="00F54371" w:rsidP="00F5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Независимость и выраженная жажда быть замеченным и признанным;</w:t>
      </w:r>
    </w:p>
    <w:p w:rsidR="00F54371" w:rsidRDefault="00F54371" w:rsidP="00F5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Отрицание авторитетов и подражание кумирам;</w:t>
      </w:r>
    </w:p>
    <w:p w:rsidR="00F54371" w:rsidRDefault="00F54371" w:rsidP="00F5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Фантазирование.</w:t>
      </w:r>
    </w:p>
    <w:p w:rsidR="00F54371" w:rsidRDefault="00F54371" w:rsidP="00F543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371" w:rsidRDefault="00F54371" w:rsidP="00F54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Юношество (старшие классы)</w:t>
      </w:r>
    </w:p>
    <w:p w:rsidR="00F54371" w:rsidRDefault="00F54371" w:rsidP="00F543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4371" w:rsidRDefault="00F54371" w:rsidP="00F543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Подростковые депрессии в юности приобретают следующие формы:</w:t>
      </w:r>
    </w:p>
    <w:p w:rsidR="00F54371" w:rsidRDefault="00F54371" w:rsidP="00F5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Апатическая форма. Личность страдает от пропажи душевных сил и отсутствия интересов. Наблюдается </w:t>
      </w:r>
      <w:r w:rsidR="005D6C8B">
        <w:rPr>
          <w:rFonts w:ascii="Times New Roman" w:hAnsi="Times New Roman" w:cs="Times New Roman"/>
          <w:sz w:val="28"/>
          <w:szCs w:val="28"/>
        </w:rPr>
        <w:t xml:space="preserve">отставание в учебе, апатия. </w:t>
      </w:r>
      <w:r w:rsidR="005D6C8B">
        <w:rPr>
          <w:rFonts w:ascii="Times New Roman" w:hAnsi="Times New Roman" w:cs="Times New Roman"/>
          <w:sz w:val="28"/>
          <w:szCs w:val="28"/>
        </w:rPr>
        <w:lastRenderedPageBreak/>
        <w:t xml:space="preserve">Больной способен целый день провести в постели или в кафе, ничем не занимается, прекращает следить за своим внешним видом. </w:t>
      </w:r>
    </w:p>
    <w:p w:rsidR="005D6C8B" w:rsidRDefault="005D6C8B" w:rsidP="00F54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Оппозиционная форма. Молодой человек конфликтует с родителями и учителями.  Поведение бунтарское, наблюдаются побеги из дома, хулиганство. Юноша не воспринимает нормы и правила. </w:t>
      </w:r>
      <w:r w:rsidR="00ED0FD7">
        <w:rPr>
          <w:rFonts w:ascii="Times New Roman" w:hAnsi="Times New Roman" w:cs="Times New Roman"/>
          <w:sz w:val="28"/>
          <w:szCs w:val="28"/>
        </w:rPr>
        <w:t xml:space="preserve"> Встречается </w:t>
      </w:r>
      <w:proofErr w:type="spellStart"/>
      <w:r w:rsidR="00ED0FD7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="00ED0FD7">
        <w:rPr>
          <w:rFonts w:ascii="Times New Roman" w:hAnsi="Times New Roman" w:cs="Times New Roman"/>
          <w:sz w:val="28"/>
          <w:szCs w:val="28"/>
        </w:rPr>
        <w:t xml:space="preserve"> и поведение «назло».</w:t>
      </w:r>
    </w:p>
    <w:p w:rsidR="00ED0FD7" w:rsidRDefault="00ED0FD7" w:rsidP="00ED0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Аксетическая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форма. Главный признак- отказ от интересной и желаемой профессии, саморазвития, любви, прежних увлечений. Человек не верит в собственные силы, способности, возможности, перспективы.  Он просто плывет по течению. Возникает отвращение к себе и жизни, пессимистичный взгляд на будущее, ожидание только неудач. Нарастает самоотречение и готовность к самоуничтожению.</w:t>
      </w:r>
    </w:p>
    <w:p w:rsidR="00ED0FD7" w:rsidRDefault="00ED0FD7" w:rsidP="00ED0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Лабильная форма. Проявляется чередованием плохого настроения и упадка сил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подьемами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настроения.  Эпизоды длятся от нескольких часов до нескольких дней. На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больной дурачится, бунтует, убегает из дома ради поиска новых ощущений. Фундамент такого поведения – чувство бессмысленного жизни и собственной незначительности, комплекс неполноценности, внутренняя агрессия.</w:t>
      </w:r>
    </w:p>
    <w:p w:rsidR="00ED0FD7" w:rsidRDefault="00ED0FD7" w:rsidP="00ED0F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подростково-юношеских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депрессий-одиночество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из-за заниженной самооценки. Человек не может самостоятельно разорвать </w:t>
      </w:r>
      <w:r w:rsidR="002C27C8">
        <w:rPr>
          <w:rFonts w:ascii="Times New Roman" w:hAnsi="Times New Roman" w:cs="Times New Roman"/>
          <w:sz w:val="28"/>
          <w:szCs w:val="28"/>
        </w:rPr>
        <w:t>симбиотические отношения с родителями и преодолеть страх близости с другими людьми.</w:t>
      </w:r>
    </w:p>
    <w:p w:rsidR="002C27C8" w:rsidRDefault="002C27C8" w:rsidP="00ED0F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7C8" w:rsidRDefault="002C27C8" w:rsidP="002C27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Лечение</w:t>
      </w:r>
    </w:p>
    <w:p w:rsidR="002C27C8" w:rsidRDefault="002C27C8" w:rsidP="002C27C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27C8" w:rsidRDefault="002C27C8" w:rsidP="002C2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народном представлении депрессия – подавленное настроение, потухшие глаза, бессилие, пассивность. Но, как мы видим, на самом деле депрессия имеет куда более сложные и разнообразные проявления. Так, например, вызывающее или бунтарское поведение нередко оказывается криком о помощи при депрессии, а улыбчивость и активность – защитным механизмом.</w:t>
      </w:r>
    </w:p>
    <w:p w:rsidR="002C27C8" w:rsidRDefault="002C27C8" w:rsidP="002C2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Диагностировать и лечить депрессию спо</w:t>
      </w:r>
      <w:r w:rsidR="00CB26FF">
        <w:rPr>
          <w:rFonts w:ascii="Times New Roman" w:hAnsi="Times New Roman" w:cs="Times New Roman"/>
          <w:sz w:val="28"/>
          <w:szCs w:val="28"/>
        </w:rPr>
        <w:t xml:space="preserve">собен только специалист. </w:t>
      </w:r>
    </w:p>
    <w:p w:rsidR="00CB26FF" w:rsidRDefault="00CB26FF" w:rsidP="002C2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родителей – вовремя организовать встречу психолога, либо психотерапевта и ребенка. Важно знать, что лечение не всегда проводится в рамках стационара.  В основном лечение проводится дома, ребенок ни в чем не ограничен.</w:t>
      </w:r>
    </w:p>
    <w:p w:rsidR="00CB26FF" w:rsidRDefault="00CB26FF" w:rsidP="002C2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всегда лечение депрессии предполагает и медицинскую часть – прием антидепрессантов и медикаментов, устраняющих  сома</w:t>
      </w:r>
      <w:r w:rsidR="003863D0">
        <w:rPr>
          <w:rFonts w:ascii="Times New Roman" w:hAnsi="Times New Roman" w:cs="Times New Roman"/>
          <w:sz w:val="28"/>
          <w:szCs w:val="28"/>
        </w:rPr>
        <w:t xml:space="preserve">тические проявления депрессии. Но большая роль отводится </w:t>
      </w:r>
      <w:r w:rsidR="003863D0">
        <w:rPr>
          <w:rFonts w:ascii="Times New Roman" w:hAnsi="Times New Roman" w:cs="Times New Roman"/>
          <w:sz w:val="28"/>
          <w:szCs w:val="28"/>
        </w:rPr>
        <w:lastRenderedPageBreak/>
        <w:t>решению психологических проблем. Работа ведется с ребенком и его семьей.</w:t>
      </w:r>
    </w:p>
    <w:p w:rsidR="003863D0" w:rsidRDefault="003863D0" w:rsidP="002C2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научить родителей принимать ребенка,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его-выражать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чувства, желания, стремления. Ведется работа по коррекции самооценки </w:t>
      </w:r>
      <w:r w:rsidR="00F0010B">
        <w:rPr>
          <w:rFonts w:ascii="Times New Roman" w:hAnsi="Times New Roman" w:cs="Times New Roman"/>
          <w:sz w:val="28"/>
          <w:szCs w:val="28"/>
        </w:rPr>
        <w:t xml:space="preserve"> и повышению способности к адаптации, выходу из трудных ситуаций.</w:t>
      </w:r>
    </w:p>
    <w:p w:rsidR="00F0010B" w:rsidRDefault="00F0010B" w:rsidP="00F001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Советы родителям</w:t>
      </w:r>
    </w:p>
    <w:p w:rsidR="00F0010B" w:rsidRDefault="00F0010B" w:rsidP="00F001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49C" w:rsidRDefault="00C7249C" w:rsidP="00F00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нужно обратиться к специалисту, если родители заметили  какие-то изменения в поведении ребенка, подозревают депрессию или другие расстройства.</w:t>
      </w:r>
    </w:p>
    <w:p w:rsidR="00C7249C" w:rsidRDefault="00C7249C" w:rsidP="00F00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взаимоотношений с ребенком зависит от выбранного стиля воспитания. К сожалению, добиться доверия сложно, если с раннего детства его не возникло. Тем не менее, задачи родителей:</w:t>
      </w:r>
    </w:p>
    <w:p w:rsidR="00C7249C" w:rsidRDefault="00C7249C" w:rsidP="00C72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Разговаривать с ребенком, интересо</w:t>
      </w:r>
      <w:r w:rsidR="005539C6">
        <w:rPr>
          <w:rFonts w:ascii="Times New Roman" w:hAnsi="Times New Roman" w:cs="Times New Roman"/>
          <w:sz w:val="28"/>
          <w:szCs w:val="28"/>
        </w:rPr>
        <w:t xml:space="preserve">ваться его жизнью. Действительно слушать, даже если его проблемы кажутся незначительными. Если ребенок о чем-то говорит, то для него это важно и волнующе. </w:t>
      </w:r>
    </w:p>
    <w:p w:rsidR="005539C6" w:rsidRDefault="005539C6" w:rsidP="00C72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за поведением, голосом, интонациями. Интересоваться планами ребенка на жизнь и завтрашний день, обмениваться взглядами на мир.</w:t>
      </w:r>
    </w:p>
    <w:p w:rsidR="005539C6" w:rsidRDefault="005539C6" w:rsidP="00C72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окружение ребенка;</w:t>
      </w:r>
    </w:p>
    <w:p w:rsidR="005539C6" w:rsidRDefault="005539C6" w:rsidP="00C72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на увлечения ребенка, замечать приступы лени, совместно преодолевать их.</w:t>
      </w:r>
    </w:p>
    <w:p w:rsidR="005539C6" w:rsidRDefault="005539C6" w:rsidP="005539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9C6" w:rsidRDefault="005539C6" w:rsidP="005539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видеть в ребенке самостоятельную личность и равноправного партнера, знать возрастные особенности, ведущие потребности и ведущую деятельность возраста, специфику возрастных кризисов. И конечно, общие признаки детской и подростковой депрессии:</w:t>
      </w:r>
    </w:p>
    <w:p w:rsidR="005539C6" w:rsidRDefault="00F46E2C" w:rsidP="00553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Эмоциональная неуравновешенность;</w:t>
      </w:r>
    </w:p>
    <w:p w:rsidR="00F46E2C" w:rsidRDefault="00F46E2C" w:rsidP="00553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Продолжительная грусть;</w:t>
      </w:r>
    </w:p>
    <w:p w:rsidR="00F46E2C" w:rsidRDefault="00F46E2C" w:rsidP="00553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Избегание общества;</w:t>
      </w:r>
    </w:p>
    <w:p w:rsidR="00F46E2C" w:rsidRDefault="00F46E2C" w:rsidP="00553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чувствительность и чувство ненужности;</w:t>
      </w:r>
    </w:p>
    <w:p w:rsidR="00F46E2C" w:rsidRDefault="00F46E2C" w:rsidP="00553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аппетита (повышение или снижение);</w:t>
      </w:r>
    </w:p>
    <w:p w:rsidR="00F46E2C" w:rsidRDefault="00F46E2C" w:rsidP="00553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со сном;</w:t>
      </w:r>
    </w:p>
    <w:p w:rsidR="00F46E2C" w:rsidRDefault="00F46E2C" w:rsidP="00553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Агрессия;</w:t>
      </w:r>
    </w:p>
    <w:p w:rsidR="00F46E2C" w:rsidRDefault="00F46E2C" w:rsidP="00553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утомляемость, ухудшение внимания и памяти;</w:t>
      </w:r>
    </w:p>
    <w:p w:rsidR="00F46E2C" w:rsidRDefault="00F46E2C" w:rsidP="00553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вины;</w:t>
      </w:r>
    </w:p>
    <w:p w:rsidR="00F46E2C" w:rsidRDefault="00F46E2C" w:rsidP="00553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 и апатия;</w:t>
      </w:r>
    </w:p>
    <w:p w:rsidR="00F46E2C" w:rsidRDefault="00A1141C" w:rsidP="00553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46E2C">
        <w:rPr>
          <w:rFonts w:ascii="Times New Roman" w:hAnsi="Times New Roman" w:cs="Times New Roman"/>
          <w:sz w:val="28"/>
          <w:szCs w:val="28"/>
        </w:rPr>
        <w:t>роблемы</w:t>
      </w:r>
      <w:r>
        <w:rPr>
          <w:rFonts w:ascii="Times New Roman" w:hAnsi="Times New Roman" w:cs="Times New Roman"/>
          <w:sz w:val="28"/>
          <w:szCs w:val="28"/>
        </w:rPr>
        <w:t xml:space="preserve"> во взаимоотношениях со сверстниками, трудности в учебе, конфликты в семье.</w:t>
      </w:r>
    </w:p>
    <w:p w:rsidR="00A1141C" w:rsidRDefault="00A1141C" w:rsidP="00A11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41C" w:rsidRDefault="00A1141C" w:rsidP="00A114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список общих признаков составить нельзя, так как суть депрессивных изменений в одном – изменение привычного для ребенка поведения, внешнего вида, восприятия мира, отношениям к играм, учебе. Потому для одного ребенка снижение настроения – признак возможной депрессии, а для другог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оптимизм тот же признак.</w:t>
      </w:r>
    </w:p>
    <w:p w:rsidR="00A1141C" w:rsidRDefault="00A1141C" w:rsidP="00A11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41C" w:rsidRDefault="00A1141C" w:rsidP="00A1141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Что делать родителям:</w:t>
      </w:r>
    </w:p>
    <w:p w:rsidR="00256764" w:rsidRDefault="00256764" w:rsidP="00A1141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6764" w:rsidRDefault="00256764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обратиться к специалисту;</w:t>
      </w:r>
    </w:p>
    <w:p w:rsidR="00256764" w:rsidRDefault="00256764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кричать на ребенка, не наказывать, не унижать, не ругать;</w:t>
      </w:r>
    </w:p>
    <w:p w:rsidR="00256764" w:rsidRDefault="00256764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отвергать, постараться вызвать на диалог;</w:t>
      </w:r>
    </w:p>
    <w:p w:rsidR="00256764" w:rsidRDefault="00256764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давить на ребенка, не обвинять в несостоятельности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бестолковости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56764" w:rsidRDefault="00256764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первый случай появления признаков, предположите причину изменений. Не было ли серьезных перемен в жизни ребенка, семьи?</w:t>
      </w:r>
    </w:p>
    <w:p w:rsidR="00256764" w:rsidRDefault="00256764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желания и потребности  подростка, а не ваши планы. Не требуйте от ребенка невозможного. Выстройте жизнь согласно его особенностям. </w:t>
      </w:r>
    </w:p>
    <w:p w:rsidR="00256764" w:rsidRDefault="00256764" w:rsidP="002567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Признайте в нем право на свой путь.</w:t>
      </w:r>
    </w:p>
    <w:p w:rsidR="00256764" w:rsidRDefault="00C33008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благоприятный психологический климат в семье, проанализируйте отношения с супругом;</w:t>
      </w:r>
    </w:p>
    <w:p w:rsidR="00C33008" w:rsidRDefault="00C33008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Воспринимайте каждое слово ребенка серьезно, но без паники;</w:t>
      </w:r>
    </w:p>
    <w:p w:rsidR="00C33008" w:rsidRDefault="00C33008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ребенку разобраться в своем состоянии и его причинах, помогите найти выход;</w:t>
      </w:r>
    </w:p>
    <w:p w:rsidR="00C33008" w:rsidRDefault="00C33008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условия любви и ощущение нужности у ребенка. Способствуйте раскрытию интеллектуального и творческого потенциала ребенка. Признайте в нем личность.</w:t>
      </w:r>
    </w:p>
    <w:p w:rsidR="000E6B81" w:rsidRDefault="000E6B81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ребенком учитесь конструктивно разрешать конфликты;</w:t>
      </w:r>
    </w:p>
    <w:p w:rsidR="000E6B81" w:rsidRDefault="000E6B81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Придерживайтесь единого стиля воспитания и единой родительской позиции;</w:t>
      </w:r>
    </w:p>
    <w:p w:rsidR="000E6B81" w:rsidRDefault="000E6B81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Проводите профилактику перегрузок (эмоциональных и физических);</w:t>
      </w:r>
    </w:p>
    <w:p w:rsidR="000E6B81" w:rsidRDefault="000E6B81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Пересмотрите питание и режим дня ребенка;</w:t>
      </w:r>
    </w:p>
    <w:p w:rsidR="000E6B81" w:rsidRDefault="000E6B81" w:rsidP="00256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Организуйте совместную деятельность.</w:t>
      </w:r>
    </w:p>
    <w:p w:rsidR="000E6B81" w:rsidRDefault="00BF0836" w:rsidP="00BF08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Саркисова Д.В.</w:t>
      </w:r>
    </w:p>
    <w:p w:rsidR="00A1141C" w:rsidRPr="00A1141C" w:rsidRDefault="00A1141C" w:rsidP="00A11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371" w:rsidRDefault="00F54371" w:rsidP="00F5437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F0A" w:rsidRPr="00870F0A" w:rsidRDefault="00870F0A" w:rsidP="0087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70F0A" w:rsidRPr="00870F0A" w:rsidSect="0020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2A3"/>
    <w:multiLevelType w:val="hybridMultilevel"/>
    <w:tmpl w:val="449A3796"/>
    <w:lvl w:ilvl="0" w:tplc="050030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F5"/>
    <w:rsid w:val="00046600"/>
    <w:rsid w:val="000E6B81"/>
    <w:rsid w:val="00206971"/>
    <w:rsid w:val="00256764"/>
    <w:rsid w:val="002C27C8"/>
    <w:rsid w:val="002F10F5"/>
    <w:rsid w:val="003863D0"/>
    <w:rsid w:val="005539C6"/>
    <w:rsid w:val="005D6C8B"/>
    <w:rsid w:val="006D0B2D"/>
    <w:rsid w:val="0070745D"/>
    <w:rsid w:val="0077791D"/>
    <w:rsid w:val="008564F5"/>
    <w:rsid w:val="00870F0A"/>
    <w:rsid w:val="008F78D3"/>
    <w:rsid w:val="00A1141C"/>
    <w:rsid w:val="00A83052"/>
    <w:rsid w:val="00AB116D"/>
    <w:rsid w:val="00BF0836"/>
    <w:rsid w:val="00C33008"/>
    <w:rsid w:val="00C7249C"/>
    <w:rsid w:val="00CB26FF"/>
    <w:rsid w:val="00CC0DE5"/>
    <w:rsid w:val="00E25F1E"/>
    <w:rsid w:val="00EA22B5"/>
    <w:rsid w:val="00ED0FD7"/>
    <w:rsid w:val="00F0010B"/>
    <w:rsid w:val="00F46E2C"/>
    <w:rsid w:val="00F54371"/>
    <w:rsid w:val="00FB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4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7C70-52ED-4257-8EDA-07FC7C39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donna</cp:lastModifiedBy>
  <cp:revision>10</cp:revision>
  <dcterms:created xsi:type="dcterms:W3CDTF">2022-11-30T07:25:00Z</dcterms:created>
  <dcterms:modified xsi:type="dcterms:W3CDTF">2023-03-17T11:58:00Z</dcterms:modified>
</cp:coreProperties>
</file>