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Fonts w:ascii="Times New Roman" w:hAnsi="Times New Roman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  <w:drawing xmlns:a="http://schemas.openxmlformats.org/drawingml/2006/main">
          <wp:inline distT="0" distB="0" distL="0" distR="0">
            <wp:extent cx="4411437" cy="4371975"/>
            <wp:effectExtent l="0" t="0" r="0" b="0"/>
            <wp:docPr id="1073741825" name="officeArt object" descr="https://demotivation.ru/wp-content/uploads/2020/03/1e3af1be4d966a97bb1725b5341246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demotivation.ru/wp-content/uploads/2020/03/1e3af1be4d966a97bb1725b534124655.jpg" descr="https://demotivation.ru/wp-content/uploads/2020/03/1e3af1be4d966a97bb1725b534124655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437" cy="4371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  <w:lang w:val="ru-RU"/>
        </w:rPr>
        <w:t xml:space="preserve">Занятие психолога  с элементами тренинга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  <w:lang w:val="ru-RU"/>
        </w:rPr>
        <w:t xml:space="preserve">для 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  <w:lang w:val="ru-RU"/>
        </w:rPr>
        <w:t>класса на тему «ДОБРОТА»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40"/>
          <w:szCs w:val="4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Подготовила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педагог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психолог Саркисова Д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закреплять у детей представления о душевной красоте и душевном здоровье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значении добра для гармонии и счастья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активизировать их личную деятельность и развить способность помогать и сочувствовать людям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способствовать развитию творческой активности у учащихся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Оборудование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микрофон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сердечки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листа бумаги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фломастеры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акварельные краски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листы с заданиями для подгрупп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правила работы группы на листах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магнитики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конвертики со словами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видеоролик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Ход занятия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Организационная часть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Игра «Микрофон»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Инструкция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Сядьте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пожалуйста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образуя круг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Ребята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меня зовут Диана Витальевна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Сегодня я проведу у вас урок психологии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принесла вам микрофон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из вас по очереди сможет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сказать в этот микрофон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остальным надо будет его спокойно выслушать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держит микрофон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сказать всем 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«Доброе утро» и сообщить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чему он сегодня радуется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может рассказать нам также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какое у него сегодня с утра настроение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как прошло начала дня у него дома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случиться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некоторые из детей не захотят ничего говорить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настаивайте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Вы будете проводить этот ритуал впервые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начните говорить в микрофон 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передайте его кому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из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Ну вот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очень рада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всех у вас хорошее настроение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начнем…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Правила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минуты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Наше занятие будет проходить в форме тренинга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эффективного общения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нам необходимо принять правила работы в группе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Быть активным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Правило поднятой руки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Говорит один в круг</w:t>
      </w:r>
      <w:r>
        <w:rPr>
          <w:rFonts w:ascii="Times New Roman" w:hAnsi="Times New Roman"/>
          <w:sz w:val="32"/>
          <w:szCs w:val="32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давать оценок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Здесь и сейчас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чувства переживаем здесь и сейчас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соблюдаем конфиденциальность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 ведущего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Взаимопомощь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дополнения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Стараемся соблюдать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Times New Roman" w:cs="Times New Roman" w:hAnsi="Times New Roman" w:eastAsia="Times New Roman"/>
        </w:rPr>
        <w:tab/>
        <w:tab/>
        <w:tab/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Основная часть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Постановка проблемы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Сегодня у нас необычное занятие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тему нашего занятия вы сейчас определите 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посмотрев ролик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Беседа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чем этот ролик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доброте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Доброта… что означает это слово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отзывчивость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душевное расположение к людям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стремление делать добро другим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Какого человека можно назвать добрым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(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 кто любит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готов прийти на помощь в трудную минуту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Педагог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психолог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Доброта  словно солнышко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солнце большое – оно на небе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это маленькое солнце – оно светит в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 каждом из нас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Добрый человек тот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любит детей и помогает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Добрый человек любит природу и бережет 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любовь и желание помочь – согревают нас самих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солнце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стремление человека сделать счастливее других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добрых людей говорят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них «доброе сердце»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Ребята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у вас добрые сердца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хочет рассказать о своем добром сердце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Педагог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психолог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я дарю вам маленькие сердца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хорошего настроения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образование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 по цвету сердец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Практическая часть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работа в группах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Каждая группа получает задание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время на подготовку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Релаксация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«Доброе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яркое солнышко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группа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проводит упражнение с помощью микрофона 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нужно завершить мнение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это…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способность поступаться собственными интересами ради блага других…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Добрый человек похож на …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ясное солнышко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весенний цветок…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Добро творится без …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расчета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д…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группа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определяют «помощников» и «врагов» человеческой черты «доброта»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«Помощники»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щедрость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помощь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благодарность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понимание…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«Враги»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жадность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зависть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злость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безразличие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группа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предлагает создать правила «Добрые советы»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Вести себя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другим было приятно с 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Помогать слабым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попал в беду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завидовать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Игра «Доброе животное»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способствовать сплочению детского коллектива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научить детей понимать чувства других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оказывать поддержку и сопереживать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Ведущий тихим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таинственным голосом говорит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Встаньте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пожалуйста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круг и возьмитесь за руки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– одно большое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доброе  животное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Давайте послушаем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оно дышит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теперь подышим вместе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вдох – делаем вперед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выдох – шаг назад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теперь на вдох делаем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шага вперед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выдох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шага назад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Вдох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шага вперед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Выдох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шага назад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не только дышит животное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же четко и ровно бьется его большое доброе сердце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шаг вперед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шаг назад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все берем дыхание и стук сердца этого животного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Ребята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вы думаете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ли научиться доброте</w:t>
      </w:r>
      <w:r>
        <w:rPr>
          <w:rFonts w:ascii="Times New Roman" w:hAnsi="Times New Roman"/>
          <w:sz w:val="28"/>
          <w:szCs w:val="28"/>
          <w:rtl w:val="0"/>
          <w:lang w:val="ru-RU"/>
        </w:rPr>
        <w:t>?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Ответы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Педагог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психолог показывает детям конверт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Посмотрите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 нем написано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«Если я хочу стать добрее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мне нужно научиться…»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Дети произносят эти слова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конверта вынимают и прикрепляют к доске слова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Помогать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нужна моя помощь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Понимать другого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Заботиться о близких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Выручать друзей в беде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ссориться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Улыбаться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кем общаешься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Сочувствовать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Быть отзывчивым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Делать добрые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Любить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Поступаться собственными интересами ради блага других…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Быть благодарным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Вести себя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другим было приятно со мной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вы думаете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трудно ли этому научиться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легче творить добро или зло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ребята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совсем не трудно быть добрым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Доброта – это качество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 которого мир не может существовать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Давайте никогда не будем забывать об этом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Игра «Волшебный цветок доброты»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Ребята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встаньте в круг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слегка вытяните руки вперед ладонями вверх и закройте глаза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Представьте себе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я вам сейчас скажу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Нарисуйте  в своем воображении цветок доброты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Положите его на обе ладони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Почувствуйте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он согревает вас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ваши руки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ваше тело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вашу душу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него исходит удивительный запах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Мысленно поместите этот цветок доброты внутрь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свое сердце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Почувствуйте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доброта входит в вас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доставляет вам радость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хорошо и радостно становится у вас на душе…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Вас обвевает теплый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ласковый ветерок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вас доброе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согревающее душу настроение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еще дети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впереди вас ждет много славных дел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прежде вы должны вырасти настоящими людьми – смелыми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трудолюбивыми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делать добро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здорово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теперь откройте глаза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Посмотрите вокруг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Возьмитесь за руки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Глядя друг другу в глаза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пожелайте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хорошее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В завершении нашего сегодняшнего занятия я хочу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чтобы вы нарисовали «ВОЛШЕБНЫЕ ШОКОЛАДКИ»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вы их нарисуете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друг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другу  подарите свои рисунки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 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Дети выполняют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РЕФЛЕКСИЯ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понравилось на занятии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больше всего запомнилось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вызвало трудности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так важно уважать друг друга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