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F65" w:rsidRDefault="0019624C" w:rsidP="0019624C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  <w:u w:val="single"/>
        </w:rPr>
        <w:t>Как подготовить ребенка к первой поездке в лагерь</w:t>
      </w:r>
    </w:p>
    <w:p w:rsidR="00660AF7" w:rsidRDefault="0019624C" w:rsidP="0019624C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  <w:u w:val="single"/>
        </w:rPr>
        <w:t>(советы педагога-психолога)</w:t>
      </w:r>
      <w:r w:rsidR="004C01B4" w:rsidRPr="004C01B4">
        <w:rPr>
          <w:noProof/>
          <w:lang w:eastAsia="ru-RU"/>
        </w:rPr>
        <w:t xml:space="preserve"> </w:t>
      </w:r>
    </w:p>
    <w:p w:rsidR="0019624C" w:rsidRDefault="004C01B4" w:rsidP="0019624C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117FB1" wp14:editId="6917C271">
                <wp:extent cx="304800" cy="304800"/>
                <wp:effectExtent l="0" t="0" r="0" b="0"/>
                <wp:docPr id="1" name="AutoShape 1" descr="https://pediatrinfo.ru/wp-content/uploads/2/0/a/20a4d27bc94790e7a65eaa654480357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ediatrinfo.ru/wp-content/uploads/2/0/a/20a4d27bc94790e7a65eaa6544803572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vmhvPu8CAAAV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  <w:r w:rsidR="00CA2A44">
        <w:rPr>
          <w:noProof/>
          <w:lang w:eastAsia="ru-RU"/>
        </w:rPr>
        <w:t xml:space="preserve"> </w:t>
      </w:r>
      <w:r w:rsidR="007025B8">
        <w:rPr>
          <w:noProof/>
          <w:lang w:eastAsia="ru-RU"/>
        </w:rPr>
        <mc:AlternateContent>
          <mc:Choice Requires="wps">
            <w:drawing>
              <wp:inline distT="0" distB="0" distL="0" distR="0" wp14:anchorId="56ADDF3F" wp14:editId="3B329250">
                <wp:extent cx="304800" cy="304800"/>
                <wp:effectExtent l="0" t="0" r="0" b="0"/>
                <wp:docPr id="2" name="AutoShape 1" descr="https://psy-files.ru/wp-content/uploads/6/4/5/645bb73f4f96a25db85e23cd291091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psy-files.ru/wp-content/uploads/6/4/5/645bb73f4f96a25db85e23cd2910912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Jj5Mi9AIAABIG&#10;AAAOAAAAAAAAAAAAAAAAAC4CAABkcnMvZTJvRG9jLnhtbFBLAQItABQABgAIAAAAIQBMoOks2AAA&#10;AAMBAAAPAAAAAAAAAAAAAAAAAE4FAABkcnMvZG93bnJldi54bWxQSwUGAAAAAAQABADzAAAAUwYA&#10;AAAA&#10;" filled="f" stroked="f">
                <o:lock v:ext="edit" aspectratio="t"/>
                <w10:anchorlock/>
              </v:rect>
            </w:pict>
          </mc:Fallback>
        </mc:AlternateContent>
      </w:r>
      <w:r w:rsidR="007025B8">
        <w:rPr>
          <w:noProof/>
          <w:lang w:eastAsia="ru-RU"/>
        </w:rPr>
        <w:drawing>
          <wp:inline distT="0" distB="0" distL="0" distR="0" wp14:anchorId="7E3D1840">
            <wp:extent cx="4272870" cy="2219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70" cy="2223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5B8" w:rsidRDefault="007025B8" w:rsidP="0019624C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32"/>
          <w:szCs w:val="32"/>
          <w:u w:val="single"/>
        </w:rPr>
      </w:pPr>
    </w:p>
    <w:p w:rsidR="0019624C" w:rsidRDefault="0019624C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Первая поездка в лагерь является решающей – либо любовь навсегда, либо полное неприятие такого отдыха.</w:t>
      </w:r>
    </w:p>
    <w:p w:rsidR="0019624C" w:rsidRDefault="0019624C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Поэтому важно тщательно подготовиться.</w:t>
      </w:r>
    </w:p>
    <w:p w:rsidR="0019624C" w:rsidRDefault="0019624C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9624C" w:rsidRDefault="0019624C" w:rsidP="0019624C">
      <w:pP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  <w:t>Детская самостоятельность</w:t>
      </w:r>
    </w:p>
    <w:p w:rsidR="0019624C" w:rsidRDefault="0019624C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Психологи и педагоги единодушно говорят, что интеллект современных детей гораздо выше, чем у родителей в их годы, но бытовая самостоятельность значительно им уступает.</w:t>
      </w:r>
    </w:p>
    <w:p w:rsidR="0019624C" w:rsidRDefault="00795E3F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Наши дети вполне самостоятельно регистрируются в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соцсетях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ведут свои страницы и блоги, но они не очень-то справляются с простыми ситуациями: постирать свои носочки, колготки, сложить вещи, чтобы не помялись, правильно хранить мыло и зубную пасту.</w:t>
      </w:r>
    </w:p>
    <w:p w:rsidR="00795E3F" w:rsidRDefault="00795E3F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Самостоятельность должна быть не только бытовая, но и психологическая. Ребенок должен уметь сам засыпать, вставать, контролировать свое состояние, обходиться без родителей. Важно, чтобы он смог сообщить о своих трудностях или недомогании, задать вопрос или попросить о помощи.</w:t>
      </w:r>
    </w:p>
    <w:p w:rsidR="00795E3F" w:rsidRDefault="00795E3F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Как правило, большинству детей не приходится о чем – то просить дома: родители сами предлагают кушать, напоминают о сне, спрашивают о самочувствии. У детей нет необходимости следить за своим распорядком и состоянием – за них все делают родители.</w:t>
      </w:r>
    </w:p>
    <w:p w:rsidR="00795E3F" w:rsidRDefault="00795E3F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795E3F" w:rsidRDefault="00795E3F" w:rsidP="0019624C">
      <w:pP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  <w:t>Осторожность</w:t>
      </w:r>
    </w:p>
    <w:p w:rsidR="00795E3F" w:rsidRDefault="00795E3F" w:rsidP="0019624C">
      <w:pPr>
        <w:rPr>
          <w:rFonts w:ascii="Times New Roman" w:hAnsi="Times New Roman" w:cs="Times New Roman"/>
          <w:b/>
          <w:i/>
          <w:color w:val="0F243E" w:themeColor="text2" w:themeShade="80"/>
          <w:sz w:val="32"/>
          <w:szCs w:val="32"/>
          <w:u w:val="single"/>
        </w:rPr>
      </w:pPr>
    </w:p>
    <w:p w:rsidR="00795E3F" w:rsidRDefault="00795E3F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Вожатые детских лагерей – сами почти дети, поэтому надеяться на их полную компетентность в вопросах безопасности не следует. Естественно, в каждом лагере есть охрана и медицинская служба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целях контроля качества продуктов проверяются тумбочки, а воспитатели следят за чистотой и порядком. Но важно, чтобы дети сами обладали элементарными навыками безопасности</w:t>
      </w:r>
      <w:r w:rsidR="007E547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7E5474" w:rsidRDefault="007E5474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Ребенок должен знать, что всегда нужно мыть руки перед едой, а царапины и ссадины нужно обрабатывать перекисью водорода или йодом. Нельзя есть незнакомые ягоды, а обычные фрукты и овощи нужно мыть. С едой вообще нужно быть осторожным, иначе не избежать расстройства желудка.</w:t>
      </w:r>
    </w:p>
    <w:p w:rsidR="007E5474" w:rsidRDefault="007E5474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Дайте ребенку ориентир действий в экстренных ситуациях: что делать, куда звонить, к кому обратиться. Научите ребенка главному: в ситуациях опасности не может быть неудобства.</w:t>
      </w:r>
    </w:p>
    <w:p w:rsidR="007E5474" w:rsidRDefault="007E5474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Обговорите с ребенком правила вашего посещения. Он должен четко усвоить, что вы никогда не направите к нему незнакомого человека. Также исключена ситуация, что родные будут стоять где-то у забора.  Ребенок должен четко знать людей, которые могут к нему приехать или передать какие-то продукты. Если есть сомнения, то нужно срочно позвонить. И ни в коем случае нельзя покидать территорию лагеря с незнакомыми людьми.</w:t>
      </w:r>
    </w:p>
    <w:p w:rsidR="007E5474" w:rsidRDefault="007E5474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Мир без родителей полон соблазнов и интересов: в овраг хочется спуститься, насекомое потрогать, цветок сорвать, забор перелезть. Важно, чтобы ребенок знал правила безопасного поведения и соблюдал их. Правда, нужно изучать их постоянно и постепенно, а не загружать информацией перед поез</w:t>
      </w:r>
      <w:r w:rsidR="00E801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кой.</w:t>
      </w:r>
    </w:p>
    <w:p w:rsidR="00E8017E" w:rsidRDefault="00E8017E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8017E" w:rsidRDefault="00E8017E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Готовить ребенка к лагерю (за пределы города) важно, но также необходимо самим быть готовым к этому.</w:t>
      </w:r>
    </w:p>
    <w:p w:rsidR="00E8017E" w:rsidRDefault="00E8017E" w:rsidP="00E8017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Внимательно изучите отзывы о лагере, поговорите с детьми, которые там уже были, проанализируйте программы и условия. Вы должны четко понимать, что данная смена подходит для вашего ребенка.</w:t>
      </w:r>
    </w:p>
    <w:p w:rsidR="00E8017E" w:rsidRDefault="00E8017E" w:rsidP="00E8017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Запишите контакты всех важных взрослых в лагере: вожатые, начальник лагеря, медсестра. Уточните распорядок дня и удобное время для звонков. Изучите меню и список разрешенных продуктов. Не нарушайте правил.</w:t>
      </w:r>
    </w:p>
    <w:p w:rsidR="00E8017E" w:rsidRDefault="00E8017E" w:rsidP="00E8017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Не давайте ребенку с собой лекарств.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Обьясните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что при необходимости он может всегда обратиться к врачу. Научите его не брать лекарств у других детей. Сообщите вожатым и медсестре об имеющихся проблемах здоровья и рисках заболеваний.</w:t>
      </w:r>
    </w:p>
    <w:p w:rsidR="00E8017E" w:rsidRDefault="00E8017E" w:rsidP="00E8017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разрешайте брать с собой дорогие вещи: гаджеты можно вполне оставить дома, а телефон лучше иметь с собой недорогой. Украшениям вообще не место в детском лагере.</w:t>
      </w:r>
    </w:p>
    <w:p w:rsidR="00E8017E" w:rsidRDefault="00E8017E" w:rsidP="00E8017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Тщательно подбирайте детские вещи. У ребенка должны быть теплые вещи, спортивная одежда, обувь на смену и для пребывания в жилом помещении. Продумайте вариант одежды на случай дождя</w:t>
      </w:r>
      <w:r w:rsidR="001141C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или похода. Одежда и обувь должны быть удобными и комфортными.</w:t>
      </w:r>
    </w:p>
    <w:p w:rsidR="001141C3" w:rsidRDefault="001141C3" w:rsidP="00E8017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Помогите ребенку найти друзей. Идеально, если первая поездка в лагерь будет совместно с кем – то из знакомых. Если же сделать это нельзя, то познакомьтесь с кем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–т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 вместе на этапе заезда. Это смягчит ситуацию привыкания.</w:t>
      </w:r>
    </w:p>
    <w:p w:rsidR="001141C3" w:rsidRDefault="001141C3" w:rsidP="00E8017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поддавайтесь на первые слезы и скучливое настроение. Первый опыт самостоятельности может вызвать трудности и негативную реакцию. Чаще всего это эмоции при встрече с мамой. В большинстве случаев дети жалеют, что уехали посреди смены. Поэтому постарайтесь устоять. Следует разобраться в ситуации, если ребенок приводит конкретные факты, что его кто-то обижает.</w:t>
      </w:r>
    </w:p>
    <w:p w:rsidR="001141C3" w:rsidRDefault="001141C3" w:rsidP="001141C3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1141C3" w:rsidRDefault="001141C3" w:rsidP="001141C3">
      <w:pPr>
        <w:pStyle w:val="a3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Пусть вас не смущает легкая грусть в глазах. Ребенок скучает по </w:t>
      </w: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близким</w:t>
      </w:r>
      <w:proofErr w:type="gramEnd"/>
      <w:r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– это нормально. Разговаривайте с ним о событиях лагеря, участвуйте в обсуждениях, </w:t>
      </w:r>
      <w:proofErr w:type="gramStart"/>
      <w:r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выражайте неподдельный интерес</w:t>
      </w:r>
      <w:proofErr w:type="gramEnd"/>
      <w:r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 xml:space="preserve"> к детским рассказам.</w:t>
      </w:r>
    </w:p>
    <w:p w:rsidR="001141C3" w:rsidRDefault="001141C3" w:rsidP="001141C3">
      <w:pPr>
        <w:pStyle w:val="a3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  <w:t>Детский лагерь – это эмоции на всю жизнь. Помогите ребенку сделать их положительными.</w:t>
      </w:r>
    </w:p>
    <w:p w:rsidR="001141C3" w:rsidRDefault="001141C3" w:rsidP="001141C3">
      <w:pPr>
        <w:pStyle w:val="a3"/>
        <w:rPr>
          <w:rFonts w:ascii="Times New Roman" w:hAnsi="Times New Roman" w:cs="Times New Roman"/>
          <w:i/>
          <w:color w:val="0F243E" w:themeColor="text2" w:themeShade="80"/>
          <w:sz w:val="28"/>
          <w:szCs w:val="28"/>
        </w:rPr>
      </w:pPr>
    </w:p>
    <w:p w:rsidR="001141C3" w:rsidRPr="001141C3" w:rsidRDefault="001141C3" w:rsidP="001141C3">
      <w:pPr>
        <w:pStyle w:val="a3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Педагог-психолог: Саркисова Д.В.</w:t>
      </w:r>
    </w:p>
    <w:p w:rsidR="0019624C" w:rsidRPr="0019624C" w:rsidRDefault="0019624C" w:rsidP="0019624C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_GoBack"/>
      <w:bookmarkEnd w:id="0"/>
    </w:p>
    <w:sectPr w:rsidR="0019624C" w:rsidRPr="00196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22C56"/>
    <w:multiLevelType w:val="hybridMultilevel"/>
    <w:tmpl w:val="C734C682"/>
    <w:lvl w:ilvl="0" w:tplc="5E9AAD7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4C"/>
    <w:rsid w:val="001141C3"/>
    <w:rsid w:val="0019624C"/>
    <w:rsid w:val="004C01B4"/>
    <w:rsid w:val="00660AF7"/>
    <w:rsid w:val="007025B8"/>
    <w:rsid w:val="00795E3F"/>
    <w:rsid w:val="007E5474"/>
    <w:rsid w:val="00AB116D"/>
    <w:rsid w:val="00CA2A44"/>
    <w:rsid w:val="00CC0DE5"/>
    <w:rsid w:val="00E8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1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0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Психолог</cp:lastModifiedBy>
  <cp:revision>6</cp:revision>
  <dcterms:created xsi:type="dcterms:W3CDTF">2023-03-22T07:04:00Z</dcterms:created>
  <dcterms:modified xsi:type="dcterms:W3CDTF">2023-03-22T09:00:00Z</dcterms:modified>
</cp:coreProperties>
</file>