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CA76E0" w:rsidP="00CA76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6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Консультация педагога </w:t>
      </w:r>
      <w:proofErr w:type="gramStart"/>
      <w:r w:rsidRPr="00CA76E0">
        <w:rPr>
          <w:rFonts w:ascii="Times New Roman" w:hAnsi="Times New Roman" w:cs="Times New Roman"/>
          <w:b/>
          <w:i/>
          <w:sz w:val="28"/>
          <w:szCs w:val="28"/>
          <w:u w:val="single"/>
        </w:rPr>
        <w:t>–п</w:t>
      </w:r>
      <w:proofErr w:type="gramEnd"/>
      <w:r w:rsidRPr="00CA76E0">
        <w:rPr>
          <w:rFonts w:ascii="Times New Roman" w:hAnsi="Times New Roman" w:cs="Times New Roman"/>
          <w:b/>
          <w:i/>
          <w:sz w:val="28"/>
          <w:szCs w:val="28"/>
          <w:u w:val="single"/>
        </w:rPr>
        <w:t>сихолога для родителей «Отношения с противоположным полом»</w:t>
      </w:r>
    </w:p>
    <w:p w:rsidR="0079019F" w:rsidRPr="00CA76E0" w:rsidRDefault="0079019F" w:rsidP="0079019F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79110" cy="1809750"/>
            <wp:effectExtent l="19050" t="0" r="0" b="0"/>
            <wp:docPr id="1" name="Рисунок 1" descr="Детские книги про любовь - Про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ниги про любовь - Пром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87" cy="181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E0" w:rsidRPr="00CA76E0" w:rsidRDefault="00CA76E0" w:rsidP="00CA76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76E0" w:rsidRDefault="00CA76E0" w:rsidP="00CA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уж взрослым зачастую легко перепутать дружбу с любовью или любовь с симпатией, что уж говорить о детях. Как правильно рассказать </w:t>
      </w:r>
      <w:r w:rsidR="00B96870">
        <w:rPr>
          <w:rFonts w:ascii="Times New Roman" w:hAnsi="Times New Roman" w:cs="Times New Roman"/>
          <w:sz w:val="28"/>
          <w:szCs w:val="28"/>
        </w:rPr>
        <w:t xml:space="preserve"> ребенку про отношения с противоположным полом и </w:t>
      </w:r>
      <w:r w:rsidR="0079019F">
        <w:rPr>
          <w:rFonts w:ascii="Times New Roman" w:hAnsi="Times New Roman" w:cs="Times New Roman"/>
          <w:sz w:val="28"/>
          <w:szCs w:val="28"/>
        </w:rPr>
        <w:t>объяснить</w:t>
      </w:r>
      <w:r w:rsidR="00B96870">
        <w:rPr>
          <w:rFonts w:ascii="Times New Roman" w:hAnsi="Times New Roman" w:cs="Times New Roman"/>
          <w:sz w:val="28"/>
          <w:szCs w:val="28"/>
        </w:rPr>
        <w:t xml:space="preserve">, что такое любовь с точки зрения эмоций? И как научить его отличать это чувство от симпатии, привязанности и дружбы между мальчиком и девочкой? Поскольку очень сложно </w:t>
      </w:r>
      <w:r w:rsidR="0079019F">
        <w:rPr>
          <w:rFonts w:ascii="Times New Roman" w:hAnsi="Times New Roman" w:cs="Times New Roman"/>
          <w:sz w:val="28"/>
          <w:szCs w:val="28"/>
        </w:rPr>
        <w:t>объяснить</w:t>
      </w:r>
      <w:r w:rsidR="00B96870">
        <w:rPr>
          <w:rFonts w:ascii="Times New Roman" w:hAnsi="Times New Roman" w:cs="Times New Roman"/>
          <w:sz w:val="28"/>
          <w:szCs w:val="28"/>
        </w:rPr>
        <w:t xml:space="preserve"> смысл отношений с противоположным полом в отрыве от их биологической функции, то разговор с ребенком лучше начать с описания  тех мужских и женских качеств, которые  дополняют друг друга.  Например, мужчинам свойственны сила и выносливость, а женщинам – мягкость и терпение. </w:t>
      </w:r>
    </w:p>
    <w:p w:rsidR="00B96870" w:rsidRDefault="00B96870" w:rsidP="00CA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Прекрасная половина человечества внимательна к мелочам,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бывают очень сильные девочки и слабенькие мальчики, долгое время в процессе эволюции было совсем не так, и все биологические виды подчинялись единому закону: выживает сильнейший. Поэтому представителям </w:t>
      </w:r>
      <w:r w:rsidR="0033037C">
        <w:rPr>
          <w:rFonts w:ascii="Times New Roman" w:hAnsi="Times New Roman" w:cs="Times New Roman"/>
          <w:sz w:val="28"/>
          <w:szCs w:val="28"/>
        </w:rPr>
        <w:t xml:space="preserve"> противоположного пола было важно </w:t>
      </w:r>
      <w:proofErr w:type="spellStart"/>
      <w:r w:rsidR="0033037C">
        <w:rPr>
          <w:rFonts w:ascii="Times New Roman" w:hAnsi="Times New Roman" w:cs="Times New Roman"/>
          <w:sz w:val="28"/>
          <w:szCs w:val="28"/>
        </w:rPr>
        <w:t>обьединяться</w:t>
      </w:r>
      <w:proofErr w:type="spellEnd"/>
      <w:r w:rsidR="0033037C">
        <w:rPr>
          <w:rFonts w:ascii="Times New Roman" w:hAnsi="Times New Roman" w:cs="Times New Roman"/>
          <w:sz w:val="28"/>
          <w:szCs w:val="28"/>
        </w:rPr>
        <w:t xml:space="preserve"> для того, чтобы обеспечить своему потомству максимально комфортные условия для жизни. Хотя современные люди далеко ушли от первобытных инстинктов, некоторые из них оказались очень живучими. К ним относятся инстинкт самосохранения и инстинкт продолжения рода.   Обратите внимание ребенка на то, что умение строить отношения с противоположным полом не приобретается в одночасье, поэтому очень важно учиться ему с детства. Разговаривая с ребенком о сути психологических отношений двух полов, имеет смысл обсудить проблему доверия и верности. Поскольку любовь лежит в основе семейных отношений, а одной из главных задач семьи является воспитание детей, то очень важно, чтобы супруги были уверены друг в друге. Можно привести пример с домашними питомцами. Предложите </w:t>
      </w:r>
      <w:r w:rsidR="0033037C">
        <w:rPr>
          <w:rFonts w:ascii="Times New Roman" w:hAnsi="Times New Roman" w:cs="Times New Roman"/>
          <w:sz w:val="28"/>
          <w:szCs w:val="28"/>
        </w:rPr>
        <w:lastRenderedPageBreak/>
        <w:t>ребенку представить, будто он вместе с другом</w:t>
      </w:r>
      <w:r w:rsidR="001C37EE">
        <w:rPr>
          <w:rFonts w:ascii="Times New Roman" w:hAnsi="Times New Roman" w:cs="Times New Roman"/>
          <w:sz w:val="28"/>
          <w:szCs w:val="28"/>
        </w:rPr>
        <w:t xml:space="preserve"> купил щенка и договорился о распределении обязанностей по уходу за ним, а через несколько месяцев друг заявил, что теперь его интересуют морские свинки. А затем спросите ребенка, пострадал бы от этого щенок, успевший привязаться к двум хозяевам? Скорее всего, ответ будет утвердительным. Обратите внимание на то, что «человеческий» малыш, оставшись без заботы одного из родителей, страдает неизмеримо больше. Вот почему так важно быть уверенным в человеке, которого любишь. Пока ребенку еще далеко до создания семьи, но он уже способен на сильные чувства. Как помочь сыну или дочери понять различия между сходными эмоциями, отличающимися по своей глубине?</w:t>
      </w:r>
    </w:p>
    <w:p w:rsidR="001C37EE" w:rsidRDefault="001C37EE" w:rsidP="00CA76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ЛЮБОВЬ.</w:t>
      </w:r>
    </w:p>
    <w:p w:rsidR="001C37EE" w:rsidRDefault="001C37EE" w:rsidP="00CA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Подчеркивая отличительные особенности этого чувства, необходимо остановиться на том, что оно самое серьезное и самое долговечное. Один день, месяц и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для того, чтобы определить, любовь это или что-то еще. </w:t>
      </w:r>
      <w:r w:rsidR="00B26D1A">
        <w:rPr>
          <w:rFonts w:ascii="Times New Roman" w:hAnsi="Times New Roman" w:cs="Times New Roman"/>
          <w:sz w:val="28"/>
          <w:szCs w:val="28"/>
        </w:rPr>
        <w:t xml:space="preserve"> Если ребенок спросит о любви с первого взгляда, обратите его внимание на то, что она, безусловно, случается, но судить о том, что это именно она, можно только спустя какое-то время. Ведь симпатия и привязанность тоже могут возникнуть с первого взгляда,  но потом быстро угаснуть. Если ребенок полагает, будто настоящая любовь уже поселилась в его сердце, предложите ему ответить на несколько вопросов:</w:t>
      </w:r>
    </w:p>
    <w:p w:rsidR="00B26D1A" w:rsidRDefault="00B26D1A" w:rsidP="00B26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жертвы он готов пойти ради </w:t>
      </w:r>
      <w:r w:rsidR="0079019F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своей любви? Может ли, например, отказаться от любимого хобби или изменить привычки?</w:t>
      </w:r>
    </w:p>
    <w:p w:rsidR="00B26D1A" w:rsidRDefault="00B26D1A" w:rsidP="00B26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чувство такое же по своей силе, как, например, его любовь к родителям?</w:t>
      </w:r>
    </w:p>
    <w:p w:rsidR="00B26D1A" w:rsidRDefault="00B26D1A" w:rsidP="00B26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 ли его чувство? Это очень важно, поскольку настоящая любовь </w:t>
      </w:r>
      <w:r w:rsidR="00FA67D9">
        <w:rPr>
          <w:rFonts w:ascii="Times New Roman" w:hAnsi="Times New Roman" w:cs="Times New Roman"/>
          <w:sz w:val="28"/>
          <w:szCs w:val="28"/>
        </w:rPr>
        <w:t>предполагает развитие отношений в течение долгого времени, «притирку» друг к другу и внимательное изучение особенностей характера.</w:t>
      </w:r>
    </w:p>
    <w:p w:rsidR="00FA67D9" w:rsidRDefault="00FA67D9" w:rsidP="00B26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ли ребенок остановить свой выбор на этом человеке и прожить с ним всю жизнь? Если школьник ответил отрицательно хотя бы на один вопрос, скажите ему о том, что, скорее всего, речь идет о привязанности или симпатии, но не о любви.</w:t>
      </w:r>
    </w:p>
    <w:p w:rsidR="00FA67D9" w:rsidRDefault="00FA67D9" w:rsidP="00FA6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7D9" w:rsidRDefault="00FA67D9" w:rsidP="00FA67D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Привязанность.</w:t>
      </w:r>
    </w:p>
    <w:p w:rsidR="00FA67D9" w:rsidRDefault="00FA67D9" w:rsidP="00BF40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Рассказывая о ней, можно выделить два основных свойства: неравнодушие к судьбе другого человека и желание проявлять заботу. Однако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привязанности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уникален-их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несколько. Спросите у ребенка, на кого бы он переключил свое внимание, если бы его нынешняя «пассия» игнорировала его стремление общаться. Если школьник </w:t>
      </w:r>
      <w:r w:rsidR="00BF4027">
        <w:rPr>
          <w:rFonts w:ascii="Times New Roman" w:hAnsi="Times New Roman" w:cs="Times New Roman"/>
          <w:sz w:val="28"/>
          <w:szCs w:val="28"/>
        </w:rPr>
        <w:t xml:space="preserve">без особых раздумий назовет одно или несколько имен, поздравьте его с тем, что он прошел тест на привязанность. Приведите ему примеры из жизни, когда мальчик мучительно выбирает между двумя девочками или, наоборот, девочка с удовольствием принимает ухаживания и «опекает» нескольких мальчиков, проявляя ревность, когда ее подруги тоже начинают общаться с ними. Такие чувства как жалость по поводу полученной </w:t>
      </w:r>
      <w:proofErr w:type="spellStart"/>
      <w:r w:rsidR="00BF4027">
        <w:rPr>
          <w:rFonts w:ascii="Times New Roman" w:hAnsi="Times New Roman" w:cs="Times New Roman"/>
          <w:sz w:val="28"/>
          <w:szCs w:val="28"/>
        </w:rPr>
        <w:t>обьектом</w:t>
      </w:r>
      <w:proofErr w:type="spellEnd"/>
      <w:r w:rsidR="00BF4027">
        <w:rPr>
          <w:rFonts w:ascii="Times New Roman" w:hAnsi="Times New Roman" w:cs="Times New Roman"/>
          <w:sz w:val="28"/>
          <w:szCs w:val="28"/>
        </w:rPr>
        <w:t xml:space="preserve"> привязанности плохой оценки  или негодование из-за того, что кто-то его </w:t>
      </w:r>
      <w:proofErr w:type="gramStart"/>
      <w:r w:rsidR="00BF4027">
        <w:rPr>
          <w:rFonts w:ascii="Times New Roman" w:hAnsi="Times New Roman" w:cs="Times New Roman"/>
          <w:sz w:val="28"/>
          <w:szCs w:val="28"/>
        </w:rPr>
        <w:t>дразнит также очень характерны</w:t>
      </w:r>
      <w:proofErr w:type="gramEnd"/>
      <w:r w:rsidR="00BF4027">
        <w:rPr>
          <w:rFonts w:ascii="Times New Roman" w:hAnsi="Times New Roman" w:cs="Times New Roman"/>
          <w:sz w:val="28"/>
          <w:szCs w:val="28"/>
        </w:rPr>
        <w:t xml:space="preserve"> для привязанности.</w:t>
      </w:r>
    </w:p>
    <w:p w:rsidR="00BF4027" w:rsidRDefault="00BF4027" w:rsidP="00BF4027">
      <w:pPr>
        <w:pStyle w:val="a3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СИМПАТИЯ.</w:t>
      </w:r>
    </w:p>
    <w:p w:rsidR="00BF4027" w:rsidRDefault="00BF4027" w:rsidP="00BF40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качество симпатии</w:t>
      </w:r>
      <w:r w:rsidR="0079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нтерес к человеку и стремление находиться рядом, общаться, узнавать его все лучше и лучше. Если выражаться психологическим языком, то на первом плане в данном случае оказывается познавательная мотивация. Чтобы это было понятно ребенку, попросите его немного рассказать о каждом однокласснике противоположного пола. После того, как он завершит характеристику детей, обратите его внимание на то, что его «отчеты» различаются по </w:t>
      </w:r>
      <w:r w:rsidR="0079019F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>. Про кого-то он знает очень много</w:t>
      </w:r>
      <w:r w:rsidR="0079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плоть до имени попугая или названия дачного поселка, а про кого-то может сказать лишь пару слов. Те, кто попал в первую группу, относятся к кругу  детей, которым он симпатизирует.</w:t>
      </w:r>
    </w:p>
    <w:p w:rsidR="00BF4027" w:rsidRDefault="00EC3D93" w:rsidP="00BF4027">
      <w:pPr>
        <w:pStyle w:val="a3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ДРУЖБА.</w:t>
      </w:r>
    </w:p>
    <w:p w:rsidR="00EC3D93" w:rsidRDefault="00EC3D93" w:rsidP="00BF40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Обсуждая с ребенком возможность возникновения этого чувства между мальчиком и девочкой, обратите внимание ребенка на то, что это, прежде всего, партнерские отношения. Они характеризуются сотрудничеством, взаимопомощью и общими интересами. Очень важно отметить, что дружба как бы стирает  отличия между полами. Так, дочь, общаясь с мальчиком, может временами забывать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подружка, а друг. Наличие некоторой совместной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деятельности-тоже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довольно характерный показатель дружбы. Увлечение коллекционирование наклеек, чтением книжек про динозавров или тренировками по айкидо не только сплачивает друзей, но и наполняет их отношения конкретным содержанием. Представленное разделение и критерии для него весьма условны</w:t>
      </w:r>
      <w:r w:rsidR="0079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таки речь идет о чувствах, которые имеют яркую индивидуальную окраску. Все дети и взрослые любят или дружат по-разному, поэтому загнать их эмоции в строгую таблицу или классификацию просто невозможно. Многие люди годами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пытаются разобраться в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чувствах</w:t>
      </w:r>
      <w:proofErr w:type="gramEnd"/>
      <w:r w:rsidR="0079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уж посторонним понять их! Кроме того, описанные чувства могут переходить из одного в другое. Об этом факте необходимо сообщить ребенку. Расскажите о том, что довольно часто любовь вырастает из дружбы или симпатии, проходя через стадию привязанности. Скорее всего, вам вряд ли удастся ограничиться одним разговором с ребенком. Вопросы различий между любовью и дружбой или о возможности дружбы между полами в разное время волновали лучшие умы человечества. </w:t>
      </w:r>
      <w:r w:rsidR="00083C91">
        <w:rPr>
          <w:rFonts w:ascii="Times New Roman" w:hAnsi="Times New Roman" w:cs="Times New Roman"/>
          <w:sz w:val="28"/>
          <w:szCs w:val="28"/>
        </w:rPr>
        <w:t xml:space="preserve"> Поэтому ребенок будет снова и снова возвращаться к этим животрепещущим темам. Однако главная задача родителя</w:t>
      </w:r>
      <w:r w:rsidR="0079019F">
        <w:rPr>
          <w:rFonts w:ascii="Times New Roman" w:hAnsi="Times New Roman" w:cs="Times New Roman"/>
          <w:sz w:val="28"/>
          <w:szCs w:val="28"/>
        </w:rPr>
        <w:t xml:space="preserve"> </w:t>
      </w:r>
      <w:r w:rsidR="00083C91">
        <w:rPr>
          <w:rFonts w:ascii="Times New Roman" w:hAnsi="Times New Roman" w:cs="Times New Roman"/>
          <w:sz w:val="28"/>
          <w:szCs w:val="28"/>
        </w:rPr>
        <w:t>заложить в ребенке стремление к анализу собственных чувств и взвешенности при их интерпретации.</w:t>
      </w:r>
    </w:p>
    <w:p w:rsidR="00083C91" w:rsidRDefault="00083C91" w:rsidP="00BF40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83C91" w:rsidRPr="00EC3D93" w:rsidRDefault="00083C91" w:rsidP="00083C91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Саркисова Д.В.</w:t>
      </w:r>
      <w:bookmarkStart w:id="0" w:name="_GoBack"/>
      <w:bookmarkEnd w:id="0"/>
    </w:p>
    <w:sectPr w:rsidR="00083C91" w:rsidRPr="00EC3D93" w:rsidSect="006C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098"/>
    <w:multiLevelType w:val="hybridMultilevel"/>
    <w:tmpl w:val="64324A02"/>
    <w:lvl w:ilvl="0" w:tplc="C5DE78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E0"/>
    <w:rsid w:val="00083C91"/>
    <w:rsid w:val="001C37EE"/>
    <w:rsid w:val="0033037C"/>
    <w:rsid w:val="006C2B58"/>
    <w:rsid w:val="0079019F"/>
    <w:rsid w:val="00A85EA0"/>
    <w:rsid w:val="00AB116D"/>
    <w:rsid w:val="00B26D1A"/>
    <w:rsid w:val="00B6155E"/>
    <w:rsid w:val="00B96870"/>
    <w:rsid w:val="00BF4027"/>
    <w:rsid w:val="00CA76E0"/>
    <w:rsid w:val="00CC0DE5"/>
    <w:rsid w:val="00EC3D93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</cp:revision>
  <dcterms:created xsi:type="dcterms:W3CDTF">2022-11-15T05:30:00Z</dcterms:created>
  <dcterms:modified xsi:type="dcterms:W3CDTF">2022-11-16T13:54:00Z</dcterms:modified>
</cp:coreProperties>
</file>