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9C" w:rsidRDefault="00267A9C" w:rsidP="00267A9C">
      <w:pPr>
        <w:ind w:firstLine="0"/>
        <w:jc w:val="center"/>
      </w:pPr>
      <w:r>
        <w:t>МАТЕРИАЛЬНО – ТЕХНИЧЕСКОЕ ОСНАЩЕНИЕ</w:t>
      </w:r>
    </w:p>
    <w:p w:rsidR="00C705A0" w:rsidRDefault="00267A9C" w:rsidP="00267A9C">
      <w:pPr>
        <w:ind w:firstLine="0"/>
        <w:jc w:val="center"/>
      </w:pPr>
      <w:r>
        <w:t xml:space="preserve"> ГБОУ СОШ №3 г.о. Чапаевск</w:t>
      </w:r>
    </w:p>
    <w:p w:rsidR="00267A9C" w:rsidRDefault="00267A9C" w:rsidP="00267A9C">
      <w:pPr>
        <w:ind w:firstLine="0"/>
        <w:jc w:val="center"/>
      </w:pPr>
    </w:p>
    <w:p w:rsidR="00267A9C" w:rsidRDefault="00267A9C" w:rsidP="00267A9C">
      <w:pPr>
        <w:ind w:firstLine="0"/>
        <w:jc w:val="center"/>
      </w:pPr>
    </w:p>
    <w:p w:rsidR="00267A9C" w:rsidRDefault="00267A9C" w:rsidP="00267A9C">
      <w:pPr>
        <w:ind w:firstLine="0"/>
        <w:jc w:val="left"/>
      </w:pPr>
      <w:r>
        <w:t>Единица измерения, рублей</w:t>
      </w:r>
    </w:p>
    <w:p w:rsidR="00267A9C" w:rsidRDefault="00267A9C" w:rsidP="00267A9C">
      <w:pPr>
        <w:ind w:firstLine="0"/>
        <w:jc w:val="left"/>
      </w:pPr>
    </w:p>
    <w:tbl>
      <w:tblPr>
        <w:tblStyle w:val="a3"/>
        <w:tblW w:w="0" w:type="auto"/>
        <w:tblLook w:val="04A0"/>
      </w:tblPr>
      <w:tblGrid>
        <w:gridCol w:w="1293"/>
        <w:gridCol w:w="3794"/>
        <w:gridCol w:w="1457"/>
        <w:gridCol w:w="1801"/>
        <w:gridCol w:w="1441"/>
        <w:gridCol w:w="1801"/>
        <w:gridCol w:w="1398"/>
        <w:gridCol w:w="1801"/>
      </w:tblGrid>
      <w:tr w:rsidR="00267A9C" w:rsidTr="000600B1">
        <w:tc>
          <w:tcPr>
            <w:tcW w:w="1293" w:type="dxa"/>
            <w:vMerge w:val="restart"/>
          </w:tcPr>
          <w:p w:rsidR="00267A9C" w:rsidRDefault="00267A9C" w:rsidP="00267A9C">
            <w:pPr>
              <w:ind w:firstLine="0"/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794" w:type="dxa"/>
            <w:vMerge w:val="restart"/>
          </w:tcPr>
          <w:p w:rsidR="00267A9C" w:rsidRDefault="00267A9C" w:rsidP="00267A9C">
            <w:pPr>
              <w:ind w:firstLine="0"/>
              <w:jc w:val="center"/>
            </w:pPr>
            <w:r>
              <w:t>Наименование активов</w:t>
            </w:r>
          </w:p>
        </w:tc>
        <w:tc>
          <w:tcPr>
            <w:tcW w:w="3258" w:type="dxa"/>
            <w:gridSpan w:val="2"/>
          </w:tcPr>
          <w:p w:rsidR="00267A9C" w:rsidRDefault="00267A9C" w:rsidP="00267A9C">
            <w:pPr>
              <w:ind w:firstLine="0"/>
              <w:jc w:val="center"/>
            </w:pPr>
            <w:r>
              <w:t>2016г.</w:t>
            </w:r>
          </w:p>
        </w:tc>
        <w:tc>
          <w:tcPr>
            <w:tcW w:w="3242" w:type="dxa"/>
            <w:gridSpan w:val="2"/>
          </w:tcPr>
          <w:p w:rsidR="00267A9C" w:rsidRDefault="00267A9C" w:rsidP="00267A9C">
            <w:pPr>
              <w:ind w:firstLine="0"/>
              <w:jc w:val="center"/>
            </w:pPr>
            <w:r>
              <w:t>2017г.</w:t>
            </w:r>
          </w:p>
        </w:tc>
        <w:tc>
          <w:tcPr>
            <w:tcW w:w="3199" w:type="dxa"/>
            <w:gridSpan w:val="2"/>
          </w:tcPr>
          <w:p w:rsidR="00267A9C" w:rsidRDefault="00267A9C" w:rsidP="00267A9C">
            <w:pPr>
              <w:ind w:firstLine="0"/>
              <w:jc w:val="center"/>
            </w:pPr>
            <w:r>
              <w:t>2018г.</w:t>
            </w:r>
          </w:p>
        </w:tc>
      </w:tr>
      <w:tr w:rsidR="000600B1" w:rsidTr="000600B1">
        <w:tc>
          <w:tcPr>
            <w:tcW w:w="1293" w:type="dxa"/>
            <w:vMerge/>
          </w:tcPr>
          <w:p w:rsidR="00267A9C" w:rsidRDefault="00267A9C" w:rsidP="00267A9C">
            <w:pPr>
              <w:ind w:firstLine="0"/>
              <w:jc w:val="center"/>
            </w:pPr>
          </w:p>
        </w:tc>
        <w:tc>
          <w:tcPr>
            <w:tcW w:w="3794" w:type="dxa"/>
            <w:vMerge/>
          </w:tcPr>
          <w:p w:rsidR="00267A9C" w:rsidRDefault="00267A9C" w:rsidP="00267A9C">
            <w:pPr>
              <w:ind w:firstLine="0"/>
              <w:jc w:val="center"/>
            </w:pPr>
          </w:p>
        </w:tc>
        <w:tc>
          <w:tcPr>
            <w:tcW w:w="1457" w:type="dxa"/>
          </w:tcPr>
          <w:p w:rsidR="00267A9C" w:rsidRDefault="00267A9C" w:rsidP="00267A9C">
            <w:pPr>
              <w:ind w:firstLine="0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center"/>
            </w:pPr>
            <w:r>
              <w:t>За счет внебюджетных средств</w:t>
            </w:r>
            <w:r w:rsidR="000600B1">
              <w:t>, пожертвований</w:t>
            </w:r>
          </w:p>
        </w:tc>
        <w:tc>
          <w:tcPr>
            <w:tcW w:w="1441" w:type="dxa"/>
          </w:tcPr>
          <w:p w:rsidR="00267A9C" w:rsidRDefault="00267A9C" w:rsidP="001D2650">
            <w:pPr>
              <w:ind w:firstLine="0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801" w:type="dxa"/>
          </w:tcPr>
          <w:p w:rsidR="00267A9C" w:rsidRDefault="00267A9C" w:rsidP="000600B1">
            <w:pPr>
              <w:ind w:firstLine="0"/>
              <w:jc w:val="center"/>
            </w:pPr>
            <w:r>
              <w:t>За счет внебюджетных средств</w:t>
            </w:r>
            <w:r w:rsidR="000600B1">
              <w:t>, пожертвований</w:t>
            </w:r>
          </w:p>
        </w:tc>
        <w:tc>
          <w:tcPr>
            <w:tcW w:w="1398" w:type="dxa"/>
          </w:tcPr>
          <w:p w:rsidR="00267A9C" w:rsidRDefault="00267A9C" w:rsidP="001D2650">
            <w:pPr>
              <w:ind w:firstLine="0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801" w:type="dxa"/>
          </w:tcPr>
          <w:p w:rsidR="00267A9C" w:rsidRDefault="00267A9C" w:rsidP="001D2650">
            <w:pPr>
              <w:ind w:firstLine="0"/>
              <w:jc w:val="center"/>
            </w:pPr>
            <w:r>
              <w:t>За счет внебюджетных средств</w:t>
            </w:r>
            <w:r w:rsidR="000600B1">
              <w:t>, пожертвований</w:t>
            </w:r>
          </w:p>
        </w:tc>
      </w:tr>
      <w:tr w:rsidR="000600B1" w:rsidTr="000600B1">
        <w:tc>
          <w:tcPr>
            <w:tcW w:w="1293" w:type="dxa"/>
          </w:tcPr>
          <w:p w:rsidR="00267A9C" w:rsidRDefault="00267A9C" w:rsidP="00267A9C">
            <w:pPr>
              <w:ind w:firstLine="0"/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267A9C" w:rsidRDefault="00267A9C" w:rsidP="00267A9C">
            <w:pPr>
              <w:ind w:firstLine="0"/>
              <w:jc w:val="left"/>
            </w:pPr>
            <w:r>
              <w:t>Библиотечный фонд</w:t>
            </w:r>
          </w:p>
        </w:tc>
        <w:tc>
          <w:tcPr>
            <w:tcW w:w="1457" w:type="dxa"/>
          </w:tcPr>
          <w:p w:rsidR="00267A9C" w:rsidRDefault="00267A9C" w:rsidP="00267A9C">
            <w:pPr>
              <w:ind w:firstLine="0"/>
              <w:jc w:val="right"/>
            </w:pPr>
            <w:r>
              <w:t>556429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  <w:tc>
          <w:tcPr>
            <w:tcW w:w="1441" w:type="dxa"/>
          </w:tcPr>
          <w:p w:rsidR="00267A9C" w:rsidRDefault="00296A38" w:rsidP="00267A9C">
            <w:pPr>
              <w:ind w:firstLine="0"/>
              <w:jc w:val="right"/>
            </w:pPr>
            <w:r>
              <w:t>583506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  <w:tc>
          <w:tcPr>
            <w:tcW w:w="1398" w:type="dxa"/>
          </w:tcPr>
          <w:p w:rsidR="00267A9C" w:rsidRDefault="000600B1" w:rsidP="00267A9C">
            <w:pPr>
              <w:ind w:firstLine="0"/>
              <w:jc w:val="right"/>
            </w:pPr>
            <w:r>
              <w:t>596420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</w:tr>
      <w:tr w:rsidR="000600B1" w:rsidTr="000600B1">
        <w:tc>
          <w:tcPr>
            <w:tcW w:w="1293" w:type="dxa"/>
          </w:tcPr>
          <w:p w:rsidR="00267A9C" w:rsidRDefault="00267A9C" w:rsidP="00267A9C">
            <w:pPr>
              <w:ind w:firstLine="0"/>
              <w:jc w:val="center"/>
            </w:pPr>
            <w:r>
              <w:t>2</w:t>
            </w:r>
          </w:p>
        </w:tc>
        <w:tc>
          <w:tcPr>
            <w:tcW w:w="3794" w:type="dxa"/>
          </w:tcPr>
          <w:p w:rsidR="00296A38" w:rsidRDefault="00267A9C" w:rsidP="00296A38">
            <w:pPr>
              <w:ind w:firstLine="0"/>
              <w:jc w:val="left"/>
            </w:pPr>
            <w:r>
              <w:t>Проектор</w:t>
            </w:r>
            <w:r w:rsidR="00296A38">
              <w:t xml:space="preserve"> с </w:t>
            </w:r>
            <w:r>
              <w:t xml:space="preserve"> экран</w:t>
            </w:r>
            <w:r w:rsidR="00296A38">
              <w:t>ом</w:t>
            </w:r>
            <w:r>
              <w:t xml:space="preserve"> </w:t>
            </w:r>
            <w:r w:rsidR="00296A38">
              <w:t>на</w:t>
            </w:r>
            <w:r>
              <w:t xml:space="preserve"> штатив</w:t>
            </w:r>
            <w:r w:rsidR="00296A38">
              <w:t>е</w:t>
            </w:r>
          </w:p>
        </w:tc>
        <w:tc>
          <w:tcPr>
            <w:tcW w:w="1457" w:type="dxa"/>
          </w:tcPr>
          <w:p w:rsidR="00267A9C" w:rsidRDefault="00267A9C" w:rsidP="00267A9C">
            <w:pPr>
              <w:ind w:firstLine="0"/>
              <w:jc w:val="right"/>
            </w:pPr>
            <w:r>
              <w:t>35798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  <w:tc>
          <w:tcPr>
            <w:tcW w:w="1441" w:type="dxa"/>
          </w:tcPr>
          <w:p w:rsidR="00267A9C" w:rsidRDefault="00267A9C" w:rsidP="00267A9C">
            <w:pPr>
              <w:ind w:firstLine="0"/>
              <w:jc w:val="right"/>
            </w:pP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  <w:tc>
          <w:tcPr>
            <w:tcW w:w="1398" w:type="dxa"/>
          </w:tcPr>
          <w:p w:rsidR="00267A9C" w:rsidRDefault="000600B1" w:rsidP="00267A9C">
            <w:pPr>
              <w:ind w:firstLine="0"/>
              <w:jc w:val="right"/>
            </w:pPr>
            <w:r>
              <w:t>93432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</w:tr>
      <w:tr w:rsidR="000600B1" w:rsidTr="000600B1">
        <w:tc>
          <w:tcPr>
            <w:tcW w:w="1293" w:type="dxa"/>
          </w:tcPr>
          <w:p w:rsidR="00267A9C" w:rsidRDefault="00267A9C" w:rsidP="00267A9C">
            <w:pPr>
              <w:ind w:firstLine="0"/>
              <w:jc w:val="center"/>
            </w:pPr>
            <w:r>
              <w:t>3</w:t>
            </w:r>
          </w:p>
        </w:tc>
        <w:tc>
          <w:tcPr>
            <w:tcW w:w="3794" w:type="dxa"/>
          </w:tcPr>
          <w:p w:rsidR="00267A9C" w:rsidRDefault="00267A9C" w:rsidP="00267A9C">
            <w:pPr>
              <w:ind w:firstLine="0"/>
              <w:jc w:val="left"/>
            </w:pPr>
            <w:r>
              <w:t>Ученическая мебель (столы, стулья, доска школьная)</w:t>
            </w:r>
          </w:p>
        </w:tc>
        <w:tc>
          <w:tcPr>
            <w:tcW w:w="1457" w:type="dxa"/>
          </w:tcPr>
          <w:p w:rsidR="00267A9C" w:rsidRDefault="00267A9C" w:rsidP="00267A9C">
            <w:pPr>
              <w:ind w:firstLine="0"/>
              <w:jc w:val="right"/>
            </w:pPr>
            <w:r>
              <w:t>217858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  <w:tc>
          <w:tcPr>
            <w:tcW w:w="1441" w:type="dxa"/>
          </w:tcPr>
          <w:p w:rsidR="00267A9C" w:rsidRDefault="00296A38" w:rsidP="00267A9C">
            <w:pPr>
              <w:ind w:firstLine="0"/>
              <w:jc w:val="right"/>
            </w:pPr>
            <w:r>
              <w:t>72202</w:t>
            </w:r>
          </w:p>
        </w:tc>
        <w:tc>
          <w:tcPr>
            <w:tcW w:w="1801" w:type="dxa"/>
          </w:tcPr>
          <w:p w:rsidR="00267A9C" w:rsidRDefault="000600B1" w:rsidP="000600B1">
            <w:pPr>
              <w:ind w:firstLine="0"/>
              <w:jc w:val="right"/>
            </w:pPr>
            <w:r>
              <w:t>33175</w:t>
            </w:r>
          </w:p>
        </w:tc>
        <w:tc>
          <w:tcPr>
            <w:tcW w:w="1398" w:type="dxa"/>
          </w:tcPr>
          <w:p w:rsidR="00267A9C" w:rsidRDefault="000600B1" w:rsidP="00267A9C">
            <w:pPr>
              <w:ind w:firstLine="0"/>
              <w:jc w:val="right"/>
            </w:pPr>
            <w:r>
              <w:t>33200</w:t>
            </w:r>
          </w:p>
        </w:tc>
        <w:tc>
          <w:tcPr>
            <w:tcW w:w="1801" w:type="dxa"/>
          </w:tcPr>
          <w:p w:rsidR="00267A9C" w:rsidRDefault="00267A9C" w:rsidP="00267A9C">
            <w:pPr>
              <w:ind w:firstLine="0"/>
              <w:jc w:val="right"/>
            </w:pPr>
          </w:p>
        </w:tc>
      </w:tr>
      <w:tr w:rsidR="000600B1" w:rsidTr="000600B1">
        <w:tc>
          <w:tcPr>
            <w:tcW w:w="1293" w:type="dxa"/>
          </w:tcPr>
          <w:p w:rsidR="000600B1" w:rsidRDefault="000600B1" w:rsidP="00267A9C">
            <w:pPr>
              <w:ind w:firstLine="0"/>
              <w:jc w:val="center"/>
            </w:pPr>
            <w:r>
              <w:t>4</w:t>
            </w:r>
          </w:p>
        </w:tc>
        <w:tc>
          <w:tcPr>
            <w:tcW w:w="3794" w:type="dxa"/>
          </w:tcPr>
          <w:p w:rsidR="000600B1" w:rsidRDefault="000600B1" w:rsidP="00267A9C">
            <w:pPr>
              <w:ind w:firstLine="0"/>
              <w:jc w:val="left"/>
            </w:pPr>
            <w:r>
              <w:t>Офисная мебель</w:t>
            </w:r>
          </w:p>
        </w:tc>
        <w:tc>
          <w:tcPr>
            <w:tcW w:w="1457" w:type="dxa"/>
          </w:tcPr>
          <w:p w:rsidR="000600B1" w:rsidRDefault="000600B1" w:rsidP="00267A9C">
            <w:pPr>
              <w:ind w:firstLine="0"/>
              <w:jc w:val="right"/>
            </w:pPr>
          </w:p>
        </w:tc>
        <w:tc>
          <w:tcPr>
            <w:tcW w:w="1801" w:type="dxa"/>
          </w:tcPr>
          <w:p w:rsidR="000600B1" w:rsidRDefault="000600B1" w:rsidP="00296A38">
            <w:pPr>
              <w:ind w:firstLine="0"/>
              <w:jc w:val="right"/>
            </w:pPr>
          </w:p>
        </w:tc>
        <w:tc>
          <w:tcPr>
            <w:tcW w:w="1441" w:type="dxa"/>
          </w:tcPr>
          <w:p w:rsidR="000600B1" w:rsidRDefault="000600B1" w:rsidP="00267A9C">
            <w:pPr>
              <w:ind w:firstLine="0"/>
              <w:jc w:val="right"/>
            </w:pPr>
          </w:p>
        </w:tc>
        <w:tc>
          <w:tcPr>
            <w:tcW w:w="1801" w:type="dxa"/>
          </w:tcPr>
          <w:p w:rsidR="000600B1" w:rsidRDefault="000600B1" w:rsidP="00267A9C">
            <w:pPr>
              <w:ind w:firstLine="0"/>
              <w:jc w:val="right"/>
            </w:pPr>
          </w:p>
        </w:tc>
        <w:tc>
          <w:tcPr>
            <w:tcW w:w="1398" w:type="dxa"/>
          </w:tcPr>
          <w:p w:rsidR="000600B1" w:rsidRDefault="000600B1" w:rsidP="00267A9C">
            <w:pPr>
              <w:ind w:firstLine="0"/>
              <w:jc w:val="right"/>
            </w:pPr>
            <w:r>
              <w:t>38326</w:t>
            </w:r>
          </w:p>
        </w:tc>
        <w:tc>
          <w:tcPr>
            <w:tcW w:w="1801" w:type="dxa"/>
          </w:tcPr>
          <w:p w:rsidR="000600B1" w:rsidRDefault="000600B1" w:rsidP="00267A9C">
            <w:pPr>
              <w:ind w:firstLine="0"/>
              <w:jc w:val="right"/>
            </w:pPr>
            <w:r>
              <w:t>27000</w:t>
            </w:r>
          </w:p>
        </w:tc>
      </w:tr>
    </w:tbl>
    <w:p w:rsidR="00267A9C" w:rsidRDefault="00267A9C" w:rsidP="00267A9C">
      <w:pPr>
        <w:ind w:firstLine="0"/>
        <w:jc w:val="center"/>
      </w:pPr>
    </w:p>
    <w:sectPr w:rsidR="00267A9C" w:rsidSect="00267A9C">
      <w:pgSz w:w="16838" w:h="11906" w:orient="landscape" w:code="9"/>
      <w:pgMar w:top="1701" w:right="1134" w:bottom="851" w:left="1134" w:header="1134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7A9C"/>
    <w:rsid w:val="000600B1"/>
    <w:rsid w:val="00267A9C"/>
    <w:rsid w:val="00296A38"/>
    <w:rsid w:val="00A71EFE"/>
    <w:rsid w:val="00AB423B"/>
    <w:rsid w:val="00B23577"/>
    <w:rsid w:val="00C34F04"/>
    <w:rsid w:val="00C705A0"/>
    <w:rsid w:val="00EF1246"/>
    <w:rsid w:val="00F8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Полевода</dc:creator>
  <cp:keywords/>
  <dc:description/>
  <cp:lastModifiedBy>Ирина Полевода</cp:lastModifiedBy>
  <cp:revision>2</cp:revision>
  <dcterms:created xsi:type="dcterms:W3CDTF">2018-12-17T09:56:00Z</dcterms:created>
  <dcterms:modified xsi:type="dcterms:W3CDTF">2018-12-17T10:31:00Z</dcterms:modified>
</cp:coreProperties>
</file>