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03" w:rsidRDefault="00E66A06" w:rsidP="000E4B0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1\Pictures\2019-09-13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9-13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03" w:rsidRDefault="000E4B03" w:rsidP="00E66A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2" w:type="dxa"/>
        <w:tblInd w:w="-34" w:type="dxa"/>
        <w:tblLook w:val="04A0"/>
      </w:tblPr>
      <w:tblGrid>
        <w:gridCol w:w="2136"/>
        <w:gridCol w:w="2680"/>
        <w:gridCol w:w="2862"/>
        <w:gridCol w:w="2494"/>
      </w:tblGrid>
      <w:tr w:rsidR="004B7A3D" w:rsidRPr="007E7272" w:rsidTr="004B7A3D">
        <w:tc>
          <w:tcPr>
            <w:tcW w:w="2136" w:type="dxa"/>
          </w:tcPr>
          <w:p w:rsidR="004B7A3D" w:rsidRPr="007E7272" w:rsidRDefault="004B7A3D" w:rsidP="007E7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предмета</w:t>
            </w:r>
          </w:p>
        </w:tc>
        <w:tc>
          <w:tcPr>
            <w:tcW w:w="5542" w:type="dxa"/>
            <w:gridSpan w:val="2"/>
          </w:tcPr>
          <w:p w:rsidR="004B7A3D" w:rsidRPr="007E7272" w:rsidRDefault="004B7A3D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94" w:type="dxa"/>
          </w:tcPr>
          <w:p w:rsidR="004B7A3D" w:rsidRDefault="004B7A3D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3D" w:rsidRPr="007E7272" w:rsidTr="004B7A3D">
        <w:tc>
          <w:tcPr>
            <w:tcW w:w="2136" w:type="dxa"/>
          </w:tcPr>
          <w:p w:rsidR="004B7A3D" w:rsidRPr="007E7272" w:rsidRDefault="004B7A3D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Уровень, класс</w:t>
            </w:r>
          </w:p>
        </w:tc>
        <w:tc>
          <w:tcPr>
            <w:tcW w:w="5542" w:type="dxa"/>
            <w:gridSpan w:val="2"/>
          </w:tcPr>
          <w:p w:rsidR="004B7A3D" w:rsidRPr="007E7272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среднее образования, 10-11</w:t>
            </w:r>
            <w:r w:rsidR="004B7A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94" w:type="dxa"/>
          </w:tcPr>
          <w:p w:rsidR="004B7A3D" w:rsidRDefault="004B7A3D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5A" w:rsidRPr="007E7272" w:rsidTr="004E6CE1">
        <w:tc>
          <w:tcPr>
            <w:tcW w:w="2136" w:type="dxa"/>
          </w:tcPr>
          <w:p w:rsidR="00EA1D5A" w:rsidRPr="007E7272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2680" w:type="dxa"/>
          </w:tcPr>
          <w:p w:rsidR="00EA1D5A" w:rsidRPr="007E7272" w:rsidRDefault="00EA1D5A" w:rsidP="00C775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356" w:type="dxa"/>
            <w:gridSpan w:val="2"/>
          </w:tcPr>
          <w:p w:rsidR="00EA1D5A" w:rsidRPr="007E7272" w:rsidRDefault="00EA1D5A" w:rsidP="007E7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A1D5A" w:rsidRDefault="00EA1D5A" w:rsidP="007E72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5A" w:rsidRPr="007E7272" w:rsidTr="00E14C1B">
        <w:tc>
          <w:tcPr>
            <w:tcW w:w="2136" w:type="dxa"/>
          </w:tcPr>
          <w:p w:rsidR="00EA1D5A" w:rsidRPr="007E7272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неделю</w:t>
            </w:r>
          </w:p>
        </w:tc>
        <w:tc>
          <w:tcPr>
            <w:tcW w:w="2680" w:type="dxa"/>
          </w:tcPr>
          <w:p w:rsidR="00EA1D5A" w:rsidRPr="007E7272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gridSpan w:val="2"/>
          </w:tcPr>
          <w:p w:rsidR="00EA1D5A" w:rsidRPr="007E7272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1D5A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5A" w:rsidRPr="007E7272" w:rsidTr="003708AD">
        <w:tc>
          <w:tcPr>
            <w:tcW w:w="2136" w:type="dxa"/>
          </w:tcPr>
          <w:p w:rsidR="00EA1D5A" w:rsidRPr="007E7272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год</w:t>
            </w:r>
          </w:p>
        </w:tc>
        <w:tc>
          <w:tcPr>
            <w:tcW w:w="2680" w:type="dxa"/>
          </w:tcPr>
          <w:p w:rsidR="00EA1D5A" w:rsidRPr="007E7272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  <w:gridSpan w:val="2"/>
          </w:tcPr>
          <w:p w:rsidR="00EA1D5A" w:rsidRPr="007E7272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A1D5A" w:rsidRDefault="00EA1D5A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3D" w:rsidRPr="007E7272" w:rsidTr="006F7590">
        <w:tc>
          <w:tcPr>
            <w:tcW w:w="2136" w:type="dxa"/>
          </w:tcPr>
          <w:p w:rsidR="004B7A3D" w:rsidRPr="007E7272" w:rsidRDefault="004B7A3D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036" w:type="dxa"/>
            <w:gridSpan w:val="3"/>
          </w:tcPr>
          <w:p w:rsidR="004B7A3D" w:rsidRPr="004B7A3D" w:rsidRDefault="004B7A3D" w:rsidP="004B7A3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A3D">
              <w:rPr>
                <w:rFonts w:ascii="Times New Roman" w:hAnsi="Times New Roman" w:cs="Times New Roman"/>
                <w:sz w:val="24"/>
                <w:szCs w:val="24"/>
              </w:rPr>
              <w:t>Примерная  программа  основного  общего  образования по предмету «Основы безопасн</w:t>
            </w:r>
            <w:r w:rsidR="00EA1D5A">
              <w:rPr>
                <w:rFonts w:ascii="Times New Roman" w:hAnsi="Times New Roman" w:cs="Times New Roman"/>
                <w:sz w:val="24"/>
                <w:szCs w:val="24"/>
              </w:rPr>
              <w:t>ости жизнедеятельности»  для 10-11</w:t>
            </w:r>
            <w:r w:rsidRPr="004B7A3D">
              <w:rPr>
                <w:rFonts w:ascii="Times New Roman" w:hAnsi="Times New Roman" w:cs="Times New Roman"/>
                <w:sz w:val="24"/>
                <w:szCs w:val="24"/>
              </w:rPr>
              <w:t xml:space="preserve">  классы и авторской программы (авторы программы – А. Т. Смирнов, Б. О. Хренников, М. А. Маслов), / под общ</w:t>
            </w:r>
            <w:proofErr w:type="gramStart"/>
            <w:r w:rsidRPr="004B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7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7A3D">
              <w:rPr>
                <w:rFonts w:ascii="Times New Roman" w:hAnsi="Times New Roman" w:cs="Times New Roman"/>
                <w:sz w:val="24"/>
                <w:szCs w:val="24"/>
              </w:rPr>
              <w:t>ед. А. Т. Смирнова. – М.: Просвещение, 2017</w:t>
            </w:r>
          </w:p>
          <w:p w:rsidR="004B7A3D" w:rsidRPr="004B7A3D" w:rsidRDefault="004B7A3D" w:rsidP="004B7A3D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3D" w:rsidRPr="007E7272" w:rsidTr="009B5796">
        <w:tc>
          <w:tcPr>
            <w:tcW w:w="2136" w:type="dxa"/>
          </w:tcPr>
          <w:p w:rsidR="004B7A3D" w:rsidRPr="007E7272" w:rsidRDefault="004B7A3D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8036" w:type="dxa"/>
            <w:gridSpan w:val="3"/>
          </w:tcPr>
          <w:p w:rsidR="004B7A3D" w:rsidRPr="004B7A3D" w:rsidRDefault="004B7A3D" w:rsidP="004B7A3D">
            <w:pPr>
              <w:shd w:val="clear" w:color="auto" w:fill="FFFFFF"/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Смирнов</w:t>
            </w:r>
            <w:proofErr w:type="gramStart"/>
            <w:r w:rsidRPr="004B7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4B7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Т.  </w:t>
            </w:r>
            <w:r w:rsidRPr="004B7A3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жизнедеятельности:</w:t>
            </w:r>
          </w:p>
          <w:p w:rsidR="004B7A3D" w:rsidRPr="004B7A3D" w:rsidRDefault="00EA1D5A" w:rsidP="004B7A3D">
            <w:pPr>
              <w:shd w:val="clear" w:color="auto" w:fill="FFFFFF"/>
              <w:tabs>
                <w:tab w:val="left" w:pos="202"/>
              </w:tabs>
              <w:ind w:righ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обшеобразоват</w:t>
            </w:r>
            <w:proofErr w:type="spellEnd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. учреждений/ А. Т. Смирнов,</w:t>
            </w:r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br/>
              <w:t>Б. О. Хренников; под ред. А. Т.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ирнова. — М.: Просвеще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ние, 2018</w:t>
            </w:r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A3D" w:rsidRPr="007E7272" w:rsidTr="002B321B">
        <w:tc>
          <w:tcPr>
            <w:tcW w:w="2136" w:type="dxa"/>
          </w:tcPr>
          <w:p w:rsidR="004B7A3D" w:rsidRPr="007E7272" w:rsidRDefault="004B7A3D" w:rsidP="000E4B0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gridSpan w:val="3"/>
          </w:tcPr>
          <w:p w:rsidR="004B7A3D" w:rsidRPr="004B7A3D" w:rsidRDefault="004B7A3D" w:rsidP="004B7A3D">
            <w:pPr>
              <w:shd w:val="clear" w:color="auto" w:fill="FFFFFF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Смирнов А. Т.   </w:t>
            </w:r>
            <w:r w:rsidRPr="004B7A3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</w:t>
            </w:r>
          </w:p>
          <w:p w:rsidR="004B7A3D" w:rsidRPr="004B7A3D" w:rsidRDefault="00EA1D5A" w:rsidP="004B7A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.: учеб</w:t>
            </w:r>
            <w:proofErr w:type="gramStart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общеобраюват</w:t>
            </w:r>
            <w:proofErr w:type="spellEnd"/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t>. учреждений / А. Т. Смирнов.</w:t>
            </w:r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br/>
              <w:t>Б.О. Хренников; под ред. А. Т. Смирнова. — М.: Просвеще</w:t>
            </w:r>
            <w:r w:rsidR="004B7A3D" w:rsidRPr="004B7A3D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2017</w:t>
            </w:r>
          </w:p>
        </w:tc>
      </w:tr>
    </w:tbl>
    <w:p w:rsidR="001A132C" w:rsidRPr="00EA1D5A" w:rsidRDefault="001A132C" w:rsidP="00EA1D5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8B3" w:rsidRDefault="00F338B3" w:rsidP="004B7A3D">
      <w:pPr>
        <w:suppressAutoHyphens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A1D5A">
        <w:rPr>
          <w:rFonts w:ascii="Times New Roman" w:hAnsi="Times New Roman" w:cs="Times New Roman"/>
          <w:sz w:val="24"/>
          <w:szCs w:val="24"/>
        </w:rPr>
        <w:t>Рабочая п</w:t>
      </w:r>
      <w:r w:rsidR="00EA1D5A" w:rsidRPr="00EA1D5A">
        <w:rPr>
          <w:rFonts w:ascii="Times New Roman" w:hAnsi="Times New Roman" w:cs="Times New Roman"/>
          <w:sz w:val="24"/>
          <w:szCs w:val="24"/>
        </w:rPr>
        <w:t>рограмма по ОБЖ 10-11</w:t>
      </w:r>
      <w:r w:rsidRPr="00EA1D5A">
        <w:rPr>
          <w:rFonts w:ascii="Times New Roman" w:hAnsi="Times New Roman" w:cs="Times New Roman"/>
          <w:sz w:val="24"/>
          <w:szCs w:val="24"/>
        </w:rPr>
        <w:t xml:space="preserve"> классов составлена с использованием материалов</w:t>
      </w:r>
      <w:r w:rsidR="006B6433">
        <w:rPr>
          <w:rFonts w:ascii="Times New Roman" w:hAnsi="Times New Roman" w:cs="Times New Roman"/>
          <w:sz w:val="24"/>
          <w:szCs w:val="24"/>
        </w:rPr>
        <w:t>Федерального компонента</w:t>
      </w:r>
      <w:r w:rsidR="006B6433" w:rsidRPr="006B6433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среднего полного образования</w:t>
      </w:r>
      <w:r w:rsidR="00EA1D5A" w:rsidRPr="00EA1D5A">
        <w:rPr>
          <w:rFonts w:ascii="Times New Roman" w:hAnsi="Times New Roman" w:cs="Times New Roman"/>
          <w:sz w:val="24"/>
          <w:szCs w:val="24"/>
        </w:rPr>
        <w:t xml:space="preserve">; </w:t>
      </w:r>
      <w:r w:rsidR="00EA1D5A">
        <w:rPr>
          <w:rFonts w:ascii="Times New Roman" w:hAnsi="Times New Roman" w:cs="Times New Roman"/>
          <w:sz w:val="24"/>
          <w:szCs w:val="24"/>
        </w:rPr>
        <w:t>примерной  программы  основного  среднего</w:t>
      </w:r>
      <w:r w:rsidR="00EA1D5A" w:rsidRPr="00EA1D5A">
        <w:rPr>
          <w:rFonts w:ascii="Times New Roman" w:hAnsi="Times New Roman" w:cs="Times New Roman"/>
          <w:sz w:val="24"/>
          <w:szCs w:val="24"/>
        </w:rPr>
        <w:t xml:space="preserve">  образования по предмету «Основы безопасности жизнедеятельности»  для 10-11  классы и авторской программы (авторы программы – А. Т. Смирнов, Б. О. Хренников, М. А. Маслов), / под общ. ред. А. Т. Смирнова. – М.: Просвещение, 2017</w:t>
      </w:r>
      <w:r w:rsidR="00EA1D5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338B3">
        <w:rPr>
          <w:rFonts w:ascii="Times New Roman" w:hAnsi="Times New Roman" w:cs="Times New Roman"/>
          <w:sz w:val="24"/>
          <w:szCs w:val="24"/>
        </w:rPr>
        <w:t>Данная программа отражает обяз</w:t>
      </w:r>
      <w:r w:rsidR="00EA1D5A">
        <w:rPr>
          <w:rFonts w:ascii="Times New Roman" w:hAnsi="Times New Roman" w:cs="Times New Roman"/>
          <w:sz w:val="24"/>
          <w:szCs w:val="24"/>
        </w:rPr>
        <w:t>ательное для усвоения в средней</w:t>
      </w:r>
      <w:r w:rsidR="001A132C">
        <w:rPr>
          <w:rFonts w:ascii="Times New Roman" w:hAnsi="Times New Roman" w:cs="Times New Roman"/>
          <w:sz w:val="24"/>
          <w:szCs w:val="24"/>
        </w:rPr>
        <w:t>шк</w:t>
      </w:r>
      <w:r w:rsidR="00EA1D5A">
        <w:rPr>
          <w:rFonts w:ascii="Times New Roman" w:hAnsi="Times New Roman" w:cs="Times New Roman"/>
          <w:sz w:val="24"/>
          <w:szCs w:val="24"/>
        </w:rPr>
        <w:t>оле содержание обучения по ОБЖ.</w:t>
      </w:r>
    </w:p>
    <w:p w:rsidR="00E7161F" w:rsidRDefault="00E7161F" w:rsidP="004B7A3D">
      <w:pPr>
        <w:suppressAutoHyphens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7161F" w:rsidRPr="00401C60" w:rsidRDefault="00E7161F" w:rsidP="00E7161F">
      <w:pPr>
        <w:shd w:val="clear" w:color="auto" w:fill="FFFFFF"/>
        <w:tabs>
          <w:tab w:val="left" w:pos="202"/>
        </w:tabs>
        <w:spacing w:after="0" w:line="360" w:lineRule="auto"/>
        <w:ind w:right="29"/>
        <w:jc w:val="left"/>
        <w:rPr>
          <w:rFonts w:ascii="Times New Roman" w:hAnsi="Times New Roman"/>
          <w:b/>
          <w:sz w:val="24"/>
          <w:szCs w:val="24"/>
        </w:rPr>
      </w:pPr>
      <w:r w:rsidRPr="00401C60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E7161F" w:rsidRPr="00401C60" w:rsidRDefault="00E7161F" w:rsidP="00E7161F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401C60">
        <w:rPr>
          <w:rFonts w:ascii="Times New Roman" w:hAnsi="Times New Roman"/>
          <w:sz w:val="24"/>
          <w:szCs w:val="24"/>
        </w:rPr>
        <w:t>В результате изучения основ безопасности жизнедеятельности ученик должен: знать/понимать: - основы здорового образа жизни; факторы, укрепляющие и разрушающие здоровье; вредные привычки и их профилактику; - правила безопасного поведения в чрезвычайных ситуациях социального, природного и техногенного характера; 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- правила безопасности дорожного движения (в части, касающейся пешеходов, пассажиров транспортных средств и велосипедистов); уметь: - действовать при возникновении пожара в жилище и использовать подручные средства для ликвидации очагов возгорания; - соблюдать правила поведения на воде, оказывать помощь утопающему; - оказывать первую медицинскую помощь при ожогах, обморожениях, ушибах, кровотечениях; 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- вести себя в криминогенных ситуациях и в местах большого скопления людей; 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- соблюдать правила безопасности дорожного движения (в части, касающейся пешеходов, пассажиров транспортных средств и велосипедистов адекватно оценивать ситуацию на проезжей части и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использовать полученные знания и умения в практической деятельности и повседневной жизни для обеспечения личной безопасности на улицах и дорогах; - соблюдения мер предосторожности и правил поведения в общественном транспорте; - пользования бытовыми приборами и инструментами; - проявления бдительности, безопасного поведения при угрозе террористического акта; - обращения в случае необходимости в соответствующие службы экстренной помощи.</w:t>
      </w:r>
    </w:p>
    <w:p w:rsidR="00E7161F" w:rsidRPr="00401C60" w:rsidRDefault="00E7161F" w:rsidP="00E7161F">
      <w:pPr>
        <w:shd w:val="clear" w:color="auto" w:fill="FFFFFF"/>
        <w:tabs>
          <w:tab w:val="left" w:pos="202"/>
        </w:tabs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E7161F" w:rsidRPr="00401C60" w:rsidRDefault="00E7161F" w:rsidP="00E7161F">
      <w:pPr>
        <w:spacing w:after="0" w:line="240" w:lineRule="auto"/>
        <w:ind w:left="459"/>
        <w:jc w:val="both"/>
        <w:rPr>
          <w:rFonts w:ascii="Times New Roman" w:hAnsi="Times New Roman"/>
          <w:sz w:val="24"/>
          <w:szCs w:val="24"/>
        </w:rPr>
      </w:pPr>
    </w:p>
    <w:p w:rsidR="00E7161F" w:rsidRPr="00EA1D5A" w:rsidRDefault="00E7161F" w:rsidP="00E7161F">
      <w:pPr>
        <w:suppressAutoHyphens/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632"/>
        <w:gridCol w:w="283"/>
      </w:tblGrid>
      <w:tr w:rsidR="00744BDE" w:rsidRPr="00EF6970" w:rsidTr="0056447B"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4BDE" w:rsidRPr="00401C60" w:rsidRDefault="00744BDE" w:rsidP="00E7161F">
            <w:pPr>
              <w:shd w:val="clear" w:color="auto" w:fill="FFFFFF"/>
              <w:tabs>
                <w:tab w:val="left" w:pos="1080"/>
              </w:tabs>
              <w:spacing w:after="0" w:line="276" w:lineRule="auto"/>
              <w:ind w:left="11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401C60">
              <w:rPr>
                <w:rFonts w:ascii="Times New Roman" w:hAnsi="Times New Roman"/>
                <w:b/>
                <w:sz w:val="24"/>
                <w:szCs w:val="24"/>
              </w:rPr>
              <w:t xml:space="preserve"> предмета</w:t>
            </w:r>
          </w:p>
          <w:p w:rsidR="00744BDE" w:rsidRPr="00401C60" w:rsidRDefault="00744BDE" w:rsidP="00E7161F">
            <w:pPr>
              <w:spacing w:line="276" w:lineRule="auto"/>
              <w:ind w:left="11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 xml:space="preserve">  Обеспечение личной безопасности в повседневной жизни Здоровый образ жизни. Факторы, укрепляющие и разрушающие здоровье. Вредные привычки и их профилактика. Опасные ситуации на дороге. Правила дорожного движения (в части, касающейся пешеходов и велосипедистов). Опасные ситуации на транспорте. Поведение пассажиров в общественном транспорте. Пожар. Возможные причины пожара. Меры пожарной безопасности. Правила поведения на пожаре. Использование средств пожаротушения. Опасные ситуации и правила поведения на воде. Оказание помощи утопающему. Основные правила пользования бытовыми приборами и инструментами, средствами бытовой химии персональными компьютерами и др. Использование индивидуальных средств защиты: домашней медицинской аптечки, ватно-марлевой повязки, респиратора, противогаза. 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 Меры безопасности при пребывании человека на территории с неблагоприятными эко</w:t>
            </w:r>
            <w:r w:rsidR="00792CE1">
              <w:rPr>
                <w:rFonts w:ascii="Times New Roman" w:hAnsi="Times New Roman"/>
                <w:sz w:val="24"/>
                <w:szCs w:val="24"/>
              </w:rPr>
              <w:t>логическими факторами.ПДК вредных веществ в атмосфере, воде, почве.</w:t>
            </w:r>
            <w:bookmarkStart w:id="0" w:name="_GoBack"/>
            <w:bookmarkEnd w:id="0"/>
            <w:r w:rsidRPr="00401C60">
              <w:rPr>
                <w:rFonts w:ascii="Times New Roman" w:hAnsi="Times New Roman"/>
                <w:sz w:val="24"/>
                <w:szCs w:val="24"/>
              </w:rPr>
              <w:t xml:space="preserve"> Ситуации криминогенного характера, меры предосторожности и правила поведения. Элементарные способы самозащиты. Опасные ситуации и меры предосторожности в местах большого скопления людей (в толпе, местах проведения массовых мероприятий, на стадионах). Меры предосторожности при угрозе совершения террористического акта. Поведение при похищении или захвате в качестве заложника. Оказание первой медицинской помощи Первая медицинская помощь при отравлениях, ожогах, обморожениях, ушибах, кровотечениях. Основы безопасного поведения в чрезвычайных ситуациях Чрезвычайные ситуации природного характера и поведение в случае их возникновения. Чрезвычайные ситуации техногенного характера и поведение в случае их возникновения. Действия населения по сигналу "Внимание всем!" и сопровождающей речевой информации. Средства коллективной защиты и правила пользования ими. Эвакуация населения. Требования к уровню подготовки выпускников </w:t>
            </w:r>
          </w:p>
          <w:p w:rsidR="00744BDE" w:rsidRPr="00401C60" w:rsidRDefault="00744BDE" w:rsidP="00E7161F">
            <w:pPr>
              <w:spacing w:line="276" w:lineRule="auto"/>
              <w:ind w:left="11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 xml:space="preserve"> В результате изучения основ безопасности жизнедеятельности ученик должен: знать/понимать: - основы здорового образа жизни; факторы, укрепляющие и разрушающие здоровье; вредные привычки и их профилактику; - правила безопасного поведения в чрезвычайных ситуациях социального, природного и техногенного характера; 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- правила безопасности дорожного движения (в части, касающейся пешеходов, пассажиров транспортных средств и велосипедистов); уметь: - действовать при возникновении пожара в жилище и использовать подручные средства для ликвидации очагов возгорания; - соблюдать правила поведения на воде, оказывать помощь утопающему; - оказывать первую медицинскую помощь при ожогах, обморожениях, ушибах, кровотечениях; 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- вести себя в криминогенных ситуациях и в местах большого скопления людей; 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- соблюдать правила безопасности дорожного движения (в части, касающейся пешеходов, пассажиров транспортных средств и велосипедистов); адекватно оценивать ситуацию на проезжей части и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использовать полученные знания и умения в практической деятельности и повседневной жизни для: обеспечения личной безопасности на улицах и дорогах; - соблюдения мер предосторожности и правил поведения в общественном транспорте; - пользования бытовыми приборами и инструментами; - проявления бдительности, безопасного поведения при угрозе террористического акта; - обращения в случае необходимости в соответствующие службы экстренной помощи.</w:t>
            </w:r>
          </w:p>
          <w:p w:rsidR="00744BDE" w:rsidRPr="00401C60" w:rsidRDefault="00744BDE" w:rsidP="00E7161F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left="11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BDE" w:rsidRPr="00401C60" w:rsidRDefault="00744BDE" w:rsidP="00E7161F">
            <w:pPr>
              <w:tabs>
                <w:tab w:val="num" w:pos="0"/>
              </w:tabs>
              <w:spacing w:after="0" w:line="240" w:lineRule="auto"/>
              <w:ind w:left="1134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>Структура курса «Основы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езопасности жизнедеятельности» </w:t>
            </w:r>
            <w:r w:rsidRPr="00401C60">
              <w:rPr>
                <w:rFonts w:ascii="Times New Roman" w:hAnsi="Times New Roman"/>
                <w:sz w:val="24"/>
                <w:szCs w:val="24"/>
              </w:rPr>
              <w:t>при модульном построении содержания основного общего образования включает в себя два учебных модуля и пять разделов. Под учебным модулем следует понимать конструктивно завершенную часть курса,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курса «Основы безопасности жизнедеятельности»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C60">
              <w:rPr>
                <w:rFonts w:ascii="Times New Roman" w:hAnsi="Times New Roman"/>
                <w:b/>
                <w:sz w:val="24"/>
                <w:szCs w:val="24"/>
              </w:rPr>
              <w:t xml:space="preserve">Модуль I (М-I). Основы безопасности личности, общества и государства 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 xml:space="preserve"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 Модуль включает в себя три раздела. 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 xml:space="preserve">Раздел I (Р-I). Основы комплексной безопасности. 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 xml:space="preserve">Раздел II (Р-II). Защита населения Российской Федерации от чрезвычайных ситуаций  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>Раздел III (Р-III). Основы противодействия терроризму и экстремизму в Российской Федерации.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C60">
              <w:rPr>
                <w:rFonts w:ascii="Times New Roman" w:hAnsi="Times New Roman"/>
                <w:b/>
                <w:sz w:val="24"/>
                <w:szCs w:val="24"/>
              </w:rPr>
              <w:t xml:space="preserve">Модуль II (М-II). Основы медицинских знаний и здорового образа жизни 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 xml:space="preserve"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 Модуль включает в себя два раздела. 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 xml:space="preserve">Раздел IV (Р- IV). Основы здорового образа жизни. 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 xml:space="preserve">Раздел V (Р-V). Основы медицинских знаний и оказание первой медицинской помощи. 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C60">
              <w:rPr>
                <w:rFonts w:ascii="Times New Roman" w:hAnsi="Times New Roman"/>
                <w:b/>
                <w:sz w:val="24"/>
                <w:szCs w:val="24"/>
              </w:rPr>
              <w:t>Модуль III (М-III) Обеспечение военной безопасности государства.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>Раздел VI Основы обороны государства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>Раздел VII Основы военной службы</w:t>
            </w: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Pr="00401C60" w:rsidRDefault="00744BDE" w:rsidP="00E7161F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Default="00744BDE" w:rsidP="00E716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Default="00744BDE" w:rsidP="00E716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Default="00744BDE" w:rsidP="00E716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Default="00744BDE" w:rsidP="00E716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Default="00744BDE" w:rsidP="00E716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Default="00744BDE" w:rsidP="00E716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Default="00744BDE" w:rsidP="00E716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Default="00744BDE" w:rsidP="00E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Default="00744BDE" w:rsidP="00E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44BDE" w:rsidRPr="00401C60" w:rsidRDefault="00744BDE" w:rsidP="00E71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1C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учебной программы для учащихся 10 класса</w:t>
            </w:r>
          </w:p>
          <w:p w:rsidR="00744BDE" w:rsidRDefault="00744BDE" w:rsidP="00E71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sz w:val="24"/>
                <w:szCs w:val="24"/>
              </w:rPr>
              <w:t xml:space="preserve">Программа выстроена по трем логически взаимосвязанным модулям:                  </w:t>
            </w:r>
          </w:p>
          <w:p w:rsidR="00744BDE" w:rsidRPr="00401C60" w:rsidRDefault="00744BDE" w:rsidP="00E71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C60">
              <w:rPr>
                <w:rFonts w:ascii="Times New Roman" w:hAnsi="Times New Roman"/>
                <w:b/>
                <w:sz w:val="24"/>
                <w:szCs w:val="24"/>
              </w:rPr>
              <w:t>Модуль I (М-I). Основы безопасности личности, общества и государства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4BDE" w:rsidRPr="00EF6970" w:rsidRDefault="00744BDE" w:rsidP="00E716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Раздел I. Основы комплексной безопасности.</w:t>
      </w:r>
    </w:p>
    <w:p w:rsidR="00744BDE" w:rsidRPr="00EF6970" w:rsidRDefault="00744BDE" w:rsidP="00E7161F">
      <w:pPr>
        <w:spacing w:after="0" w:line="240" w:lineRule="auto"/>
        <w:jc w:val="both"/>
        <w:rPr>
          <w:rStyle w:val="a9"/>
          <w:rFonts w:ascii="Times New Roman" w:hAnsi="Times New Roman"/>
          <w:color w:val="FFFFFF"/>
          <w:sz w:val="24"/>
          <w:szCs w:val="24"/>
        </w:rPr>
      </w:pPr>
      <w:r w:rsidRPr="00EF6970">
        <w:rPr>
          <w:rStyle w:val="a9"/>
          <w:rFonts w:ascii="Times New Roman" w:hAnsi="Times New Roman"/>
          <w:sz w:val="24"/>
          <w:szCs w:val="24"/>
        </w:rPr>
        <w:t>Глава 1 Обеспечение личной безопасности в повседневной жизни</w:t>
      </w:r>
      <w:r w:rsidRPr="00EF6970">
        <w:rPr>
          <w:rStyle w:val="a9"/>
          <w:rFonts w:ascii="Times New Roman" w:hAnsi="Times New Roman"/>
          <w:b w:val="0"/>
          <w:sz w:val="24"/>
          <w:szCs w:val="24"/>
        </w:rPr>
        <w:t xml:space="preserve">. </w:t>
      </w:r>
      <w:r w:rsidRPr="00EF6970">
        <w:rPr>
          <w:rStyle w:val="a9"/>
          <w:rFonts w:ascii="Times New Roman" w:hAnsi="Times New Roman"/>
          <w:color w:val="FFFFFF"/>
          <w:sz w:val="24"/>
          <w:szCs w:val="24"/>
        </w:rPr>
        <w:t xml:space="preserve"> 1ии</w:t>
      </w:r>
    </w:p>
    <w:p w:rsidR="00744BDE" w:rsidRPr="00EF6970" w:rsidRDefault="00744BDE" w:rsidP="00E7161F">
      <w:pPr>
        <w:spacing w:after="0" w:line="240" w:lineRule="auto"/>
        <w:jc w:val="both"/>
        <w:rPr>
          <w:rStyle w:val="a9"/>
          <w:rFonts w:ascii="Times New Roman" w:hAnsi="Times New Roman"/>
          <w:color w:val="616161"/>
          <w:sz w:val="24"/>
          <w:szCs w:val="24"/>
        </w:rPr>
      </w:pPr>
      <w:r w:rsidRPr="00EF6970">
        <w:rPr>
          <w:rStyle w:val="a9"/>
          <w:rFonts w:ascii="Times New Roman" w:hAnsi="Times New Roman"/>
          <w:sz w:val="24"/>
          <w:szCs w:val="24"/>
        </w:rPr>
        <w:t>Тема1.1</w:t>
      </w:r>
      <w:r w:rsidRPr="00EF6970">
        <w:rPr>
          <w:rFonts w:ascii="Times New Roman" w:hAnsi="Times New Roman"/>
          <w:sz w:val="24"/>
          <w:szCs w:val="24"/>
        </w:rPr>
        <w:t xml:space="preserve">. </w:t>
      </w:r>
      <w:r w:rsidRPr="00EF6970">
        <w:rPr>
          <w:rFonts w:ascii="Times New Roman" w:hAnsi="Times New Roman"/>
          <w:b/>
          <w:sz w:val="24"/>
          <w:szCs w:val="24"/>
        </w:rPr>
        <w:t>Автономное пребывание человека в природной среде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Автономное пребывание человека в природе. Добровольная и вы </w:t>
      </w:r>
      <w:proofErr w:type="spellStart"/>
      <w:r w:rsidRPr="00EF6970">
        <w:rPr>
          <w:rFonts w:ascii="Times New Roman" w:hAnsi="Times New Roman"/>
          <w:sz w:val="24"/>
          <w:szCs w:val="24"/>
        </w:rPr>
        <w:t>нужденная</w:t>
      </w:r>
      <w:proofErr w:type="spellEnd"/>
      <w:r w:rsidRPr="00EF6970">
        <w:rPr>
          <w:rFonts w:ascii="Times New Roman" w:hAnsi="Times New Roman"/>
          <w:sz w:val="24"/>
          <w:szCs w:val="24"/>
        </w:rPr>
        <w:t xml:space="preserve"> автономия. Причины, приводящие человека к автономному существованию в природе. Способы подготовки человека к автономному существованию в природной среде. 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1.2. Практическая подготовка к автономному пребыванию в природной среде.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Ориентирование на местности. Способы определения сторон горизонта. Определение своего местонахождения и направления движения на местности. Подготовка к выходу на природу. Порядок движения по маршруту. Определение места для бивака и организация бивачных работ. Разведение костра, приготовление пищи на костре, меры пожарной безопасности. 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1.3. Обеспечение личной безопасности на дорогах.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Основные причины дорожно-транспортного травматизма. Роль «человеческого фактора» в возникновении ДТП. Правила безопасного поведения на дорогах пешеходов и пассажиров. Общие обязанности водителя. Уровень культуры водителя и безопасность на дорогах. 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    Тема 1.4. Обеспечение личной безопасности в криминогенных ситуациях.</w:t>
      </w:r>
    </w:p>
    <w:p w:rsidR="00744BDE" w:rsidRPr="00EF6970" w:rsidRDefault="00744BDE" w:rsidP="00E7161F">
      <w:pPr>
        <w:spacing w:after="0" w:line="276" w:lineRule="auto"/>
        <w:jc w:val="both"/>
        <w:rPr>
          <w:rStyle w:val="a9"/>
          <w:rFonts w:ascii="Times New Roman" w:hAnsi="Times New Roman"/>
          <w:color w:val="616161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Наиболее вероятные ситуации криминогенного характера на улице, в транспорте, в общественном месте,    в подъезде дома, в лифте. Правила безопасного поведения в местах с повышенной криминогенной опасностью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Style w:val="a9"/>
          <w:rFonts w:ascii="Times New Roman" w:hAnsi="Times New Roman"/>
          <w:sz w:val="24"/>
          <w:szCs w:val="24"/>
        </w:rPr>
        <w:t>Глава 2. Личная безопасность в условиях чрезвычайных ситуаций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2.1. Чрезвычайные ситуации природного характера.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Чрезвычайные ситуации природного,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характера: геологического, метеорологического, гидрологического и биологического происхождения.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2.2. Чрезвычайные ситуации техногенного характер</w:t>
      </w:r>
      <w:r w:rsidRPr="00EF6970">
        <w:rPr>
          <w:rFonts w:ascii="Times New Roman" w:hAnsi="Times New Roman"/>
          <w:sz w:val="24"/>
          <w:szCs w:val="24"/>
        </w:rPr>
        <w:t>а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Чрезвычайные ситуации техногенного характера, причины их возникновения и возможные последствия. Рекомендации населению по безопасному поведению в случае возникновения аварии на радиационно- опасном, на химически- опасном, на взрывопожароопасном, на гидротехническом объектах.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Style w:val="a9"/>
          <w:rFonts w:ascii="Times New Roman" w:hAnsi="Times New Roman"/>
          <w:sz w:val="24"/>
          <w:szCs w:val="24"/>
        </w:rPr>
        <w:t>Глава 3. Современный комплекс проблем безопасности социального характера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3.1. Военные угрозы национальной безопасности России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 </w:t>
      </w:r>
    </w:p>
    <w:p w:rsidR="00744BDE" w:rsidRPr="00921131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Раздел II. Защита населения Российской Федерации от </w:t>
      </w:r>
      <w:proofErr w:type="gramStart"/>
      <w:r w:rsidRPr="00EF6970">
        <w:rPr>
          <w:rFonts w:ascii="Times New Roman" w:hAnsi="Times New Roman"/>
          <w:b/>
          <w:sz w:val="24"/>
          <w:szCs w:val="24"/>
        </w:rPr>
        <w:t>чрезвычайных</w:t>
      </w:r>
      <w:proofErr w:type="gramEnd"/>
      <w:r w:rsidRPr="00EF69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6970">
        <w:rPr>
          <w:rFonts w:ascii="Times New Roman" w:hAnsi="Times New Roman"/>
          <w:b/>
          <w:sz w:val="24"/>
          <w:szCs w:val="24"/>
        </w:rPr>
        <w:t>ситуаций</w:t>
      </w:r>
      <w:r>
        <w:rPr>
          <w:rFonts w:ascii="Times New Roman" w:hAnsi="Times New Roman"/>
          <w:b/>
          <w:sz w:val="24"/>
          <w:szCs w:val="24"/>
        </w:rPr>
        <w:t>пртродного</w:t>
      </w:r>
      <w:proofErr w:type="spellEnd"/>
      <w:r w:rsidRPr="00EF6970">
        <w:rPr>
          <w:rFonts w:ascii="Times New Roman" w:hAnsi="Times New Roman"/>
          <w:b/>
          <w:sz w:val="24"/>
          <w:szCs w:val="24"/>
        </w:rPr>
        <w:t xml:space="preserve">  и техногенного характера</w:t>
      </w:r>
      <w:r w:rsidRPr="00EF6970">
        <w:rPr>
          <w:rFonts w:ascii="Times New Roman" w:hAnsi="Times New Roman"/>
          <w:sz w:val="24"/>
          <w:szCs w:val="24"/>
        </w:rPr>
        <w:t xml:space="preserve">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Style w:val="a9"/>
          <w:rFonts w:ascii="Times New Roman" w:hAnsi="Times New Roman"/>
          <w:sz w:val="24"/>
          <w:szCs w:val="24"/>
        </w:rPr>
        <w:t xml:space="preserve">Глава 4. Нормативно-правовая база Российской Федерации по обеспечению безопасности личности, общества и государства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4.1. Единая государственная система предупреждения и ликвидации чрезвычайных ситуаций (РСЧС), её структура и задачи.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Единая государственная система предупреждения и ликвидации.  </w:t>
      </w:r>
      <w:r w:rsidRPr="00EF6970"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Организационные основы </w:t>
      </w:r>
      <w:r w:rsidRPr="00EF6970">
        <w:rPr>
          <w:rFonts w:ascii="Times New Roman" w:hAnsi="Times New Roman"/>
          <w:sz w:val="24"/>
          <w:szCs w:val="24"/>
        </w:rPr>
        <w:t xml:space="preserve">чрезвычайных ситуаций, ее предназначение, структура и основные задачи. </w:t>
      </w:r>
    </w:p>
    <w:p w:rsidR="00744BDE" w:rsidRPr="00EF6970" w:rsidRDefault="00744BDE" w:rsidP="00E7161F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EF6970">
        <w:rPr>
          <w:rFonts w:ascii="Times New Roman" w:hAnsi="Times New Roman"/>
          <w:color w:val="auto"/>
          <w:sz w:val="24"/>
          <w:szCs w:val="24"/>
        </w:rPr>
        <w:t>Раздел 3 Основы противодействия терроризму и экстремизму в Российской Федерации.</w:t>
      </w:r>
    </w:p>
    <w:p w:rsidR="00744BDE" w:rsidRPr="00EF6970" w:rsidRDefault="00744BDE" w:rsidP="00E7161F">
      <w:pPr>
        <w:pStyle w:val="3"/>
        <w:spacing w:before="0"/>
        <w:jc w:val="both"/>
        <w:rPr>
          <w:rFonts w:ascii="Times New Roman" w:hAnsi="Times New Roman"/>
          <w:color w:val="auto"/>
        </w:rPr>
      </w:pPr>
      <w:r w:rsidRPr="00EF6970">
        <w:rPr>
          <w:rFonts w:ascii="Times New Roman" w:hAnsi="Times New Roman"/>
          <w:color w:val="auto"/>
        </w:rPr>
        <w:t>Глава 5 Экстремизм и терроризм- чрезвычайные опасности для общества и государства</w:t>
      </w:r>
    </w:p>
    <w:p w:rsidR="00744BDE" w:rsidRPr="00EF6970" w:rsidRDefault="00744BDE" w:rsidP="00E7161F">
      <w:pPr>
        <w:pStyle w:val="3"/>
        <w:spacing w:before="0"/>
        <w:jc w:val="both"/>
        <w:rPr>
          <w:rFonts w:ascii="Times New Roman" w:hAnsi="Times New Roman"/>
          <w:color w:val="auto"/>
        </w:rPr>
      </w:pPr>
      <w:r w:rsidRPr="00EF6970">
        <w:rPr>
          <w:rFonts w:ascii="Times New Roman" w:hAnsi="Times New Roman"/>
          <w:color w:val="auto"/>
        </w:rPr>
        <w:t>Тема 5.1 Терроризм и террористическая деятельность, их цели и последствия</w:t>
      </w:r>
      <w:r w:rsidRPr="00EF6970">
        <w:rPr>
          <w:rFonts w:ascii="Times New Roman" w:hAnsi="Times New Roman"/>
        </w:rPr>
        <w:t>.</w:t>
      </w:r>
    </w:p>
    <w:p w:rsidR="00744BDE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 Экстремизм и экстремистская деятельность. Основные принципы и направления террористической и экстремистской деятельности. </w:t>
      </w:r>
    </w:p>
    <w:p w:rsidR="00744BDE" w:rsidRPr="00EF6970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Модуль II (М-II). Основы медицинских знаний и здорового образа жизни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Раздел IV. Основы здорового образа жизни. 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</w:pPr>
      <w:r w:rsidRPr="00EF6970">
        <w:rPr>
          <w:rStyle w:val="a9"/>
        </w:rPr>
        <w:t xml:space="preserve">  Глава 10. Основы медицинских знаний и профилактика инфекционных заболеваний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10.1. Основные инфекционные заболевания, их классификация и профилактика.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</w:pPr>
      <w:r w:rsidRPr="00EF6970">
        <w:rPr>
          <w:rStyle w:val="a9"/>
        </w:rPr>
        <w:t>Глава 11. Здоровый образ жизни и его составляющие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Тема11.1. Здоровый образ жизни — индивидуальная система поведения человека. 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 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11.2. Биологические ритмы и их влияние на работоспособность человека</w:t>
      </w:r>
    </w:p>
    <w:p w:rsidR="00744BDE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Основные понятия о биологических ритмах человека.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4BDE" w:rsidRPr="00EF6970" w:rsidRDefault="00744BDE" w:rsidP="00E716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Модуль III (М-III). Обеспечение военной безопасности государства </w:t>
      </w:r>
    </w:p>
    <w:p w:rsidR="00744BDE" w:rsidRPr="00EF6970" w:rsidRDefault="00744BDE" w:rsidP="00E7161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Раздел VI. Основы обороны государства. 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</w:pPr>
      <w:r w:rsidRPr="00EF6970">
        <w:rPr>
          <w:rStyle w:val="a9"/>
        </w:rPr>
        <w:t xml:space="preserve">            Глава 12. Гражданская оборона — составная часть обороноспособности страны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Тема12.1. Гражданская оборона, ее предназначение и основные задачи.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 Организация управления гражданской обороной. Структура управления и органы управления гражданской обороной. 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12.2. Ядерное оружие и его поражающие свойства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Ядерное оружие, история создания, предназначение, характеристика, поражающие факторы ядерного взрыва. 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Тема12.3 Поражающие факторы ядерного взрыва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Поражающие факторы ядерного взрыва: ударная волна, световое излучение, проникающая радиация, радиоактивное заражение, электромагнитный импульс.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12.4 Химическое оружие и его боевые свойства</w:t>
      </w:r>
      <w:r w:rsidRPr="00EF6970">
        <w:rPr>
          <w:rFonts w:ascii="Times New Roman" w:hAnsi="Times New Roman"/>
          <w:sz w:val="24"/>
          <w:szCs w:val="24"/>
        </w:rPr>
        <w:t>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Химическое оружие, история создания, предназначение, характеристика, поражающие факторы 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классификация отравляющих веществ (ОВ) по предназначению и воздействию на организм. 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12.5 Классификация отравляющих веществ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Классификация отравляющих веществ (ОВ) по предназначению и воздействию на организм.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12.6 Бактериологическое (биологическое) оружие. 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Бактериологическое (биологическое) оружие, история создания, предназначение, характеристика, поражающие факторы, классификация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12.7 Оповещение и информирование населения о чрезвычайных ситуациях военного и мирного времени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Оповещение и информирование населения о чрезвычайных ситуациях военного и мирного времени. 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 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12.8 Инженерная защита населения от чрезвычайных ситуаций мирного и военного времени.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Инженерная защита населения от чрезвычайных ситуаций мирного и военного времени. Защитные сооружения гражданской обороны</w:t>
      </w:r>
      <w:proofErr w:type="gramStart"/>
      <w:r w:rsidRPr="00EF6970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EF6970">
        <w:rPr>
          <w:rFonts w:ascii="Times New Roman" w:hAnsi="Times New Roman"/>
          <w:sz w:val="24"/>
          <w:szCs w:val="24"/>
        </w:rPr>
        <w:t xml:space="preserve">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 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12.9 Средства индивидуальной защиты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Средства индивидуальной защиты Основные средства защиты органов дыхания и правила их использования. Средства защиты кожи. Медицинские средства защиты и профилактики. 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</w:pPr>
      <w:r w:rsidRPr="00EF6970">
        <w:rPr>
          <w:rStyle w:val="a9"/>
        </w:rPr>
        <w:t>Глава 13. Вооруженные Силы Российской Федерации — защита нашего Отечества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13.1. История создания Вооруженных Сил Российской Федерации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 Создание советских Вооруженных Сил, их структура и предназначение.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13.2. Память поколений — дни воинской славы России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Дни воинской славы России — дни славных побед, сыгравших решающую роль в истории государства. Основные формы увековечения памяти российских воинов, отличившихся в сражениях, связанных с днями воинской славы России.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13.3. Состав Вооруженных Сил Российской Федерации.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Руководство и управление Вооруженными Силами Российской Федерации.  Виды и рода войск Вооруженных Сил Российской Федерации, специальные войска, военные округа и флоты. Руководство и управление Вооруженными Силами Российской Федерации. 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</w:pPr>
      <w:r w:rsidRPr="00EF6970">
        <w:rPr>
          <w:rStyle w:val="a9"/>
        </w:rPr>
        <w:t>Глава 14.  Виды Вооруженных Сил Российской Федерации и рода войск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  <w:rPr>
          <w:b/>
        </w:rPr>
      </w:pPr>
      <w:r w:rsidRPr="00EF6970">
        <w:rPr>
          <w:b/>
        </w:rPr>
        <w:t xml:space="preserve">Тема 14.1. Сухопутные войска, их состав и предназначение. 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  <w:rPr>
          <w:b/>
        </w:rPr>
      </w:pPr>
      <w:r w:rsidRPr="00EF6970">
        <w:t>Сухопутные войска. Вооружение и военная техника сухопутных войск</w:t>
      </w:r>
      <w:r w:rsidRPr="00EF6970">
        <w:rPr>
          <w:b/>
        </w:rPr>
        <w:t xml:space="preserve">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14.2.  Военно-воздушные Силы (ВВС), их состав и предназначение.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Военно-воздушные Силы. Вооружение и военная техника ВВС.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14.3.Военно-морской флот (ВМФ), его состав и предназначение.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Военно-морской флот (ВМФ), его состав и предназначение. Вооружение и военная техника.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14.4. Ракетные войска стратегического назначения (PBСH), их состав и предназначение.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Ракетные войска стратегического назначения (PBСH), их состав и предназначение. Вооружение и военная техника.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Тема14.5. </w:t>
      </w:r>
      <w:r w:rsidRPr="00EF6970">
        <w:rPr>
          <w:rFonts w:ascii="Times New Roman" w:hAnsi="Times New Roman"/>
          <w:b/>
          <w:sz w:val="24"/>
          <w:szCs w:val="24"/>
        </w:rPr>
        <w:t>Воздушно-десантные войска, их состав и предназначение.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Воздушно-десантные войска, их состав и предназначение. Вооружение и военная техника.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14.6.Космические войска, их состав и предназначение.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Космические войска, их состав и предназначение. Вооружение и военная техника. 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</w:pPr>
      <w:r w:rsidRPr="00EF6970">
        <w:rPr>
          <w:rStyle w:val="a9"/>
        </w:rPr>
        <w:t>Раздел 7. Основы военной службы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</w:pPr>
      <w:r w:rsidRPr="00EF6970">
        <w:rPr>
          <w:rStyle w:val="a9"/>
        </w:rPr>
        <w:t xml:space="preserve"> Глава 17. Суточный наряд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17.1 Суточный наряд, обязанности лиц суточного наряда.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Общие обязанности лиц суточного наряда. Суточный наряд. Общие положения. Дневальный по роте, общие обязанности дневального по роте. Дежурный по роте. Основные обязанности дежурного по роте.   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Style w:val="a9"/>
          <w:rFonts w:ascii="Times New Roman" w:hAnsi="Times New Roman"/>
          <w:sz w:val="24"/>
          <w:szCs w:val="24"/>
        </w:rPr>
        <w:t>Глава 18. Организация караульной службы</w:t>
      </w:r>
    </w:p>
    <w:p w:rsidR="00744BDE" w:rsidRPr="00EF6970" w:rsidRDefault="00744BDE" w:rsidP="00E7161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Тема18.1 Организация караульной службы 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Организация караульной службы, общие положения. Часовой, неприкосновенность часового, основные обязанности часового. </w:t>
      </w:r>
    </w:p>
    <w:p w:rsidR="00744BDE" w:rsidRPr="00EF6970" w:rsidRDefault="00744BDE" w:rsidP="00E7161F">
      <w:pPr>
        <w:pStyle w:val="a8"/>
        <w:spacing w:before="0" w:beforeAutospacing="0" w:after="0" w:afterAutospacing="0" w:line="276" w:lineRule="auto"/>
        <w:jc w:val="both"/>
      </w:pPr>
      <w:r w:rsidRPr="00EF6970">
        <w:rPr>
          <w:rStyle w:val="a9"/>
        </w:rPr>
        <w:t>Глава 19. Строевая подготовка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19.1 Строевые приемы и движение без оружия.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Строевая стойка, повороты на месте и в движении. Выполнение воинского приветствия на месте и в движении. Выход из строя и возвращение в строй. Подход к начальнику и отход от него. Строи отделения. Развернутый строй, походный строй. Выполнение воинского приветствия в строю на месте и в движении. </w:t>
      </w:r>
    </w:p>
    <w:p w:rsidR="00744BDE" w:rsidRPr="00EF6970" w:rsidRDefault="00744BDE" w:rsidP="00E7161F">
      <w:pPr>
        <w:pStyle w:val="a8"/>
        <w:spacing w:before="0" w:beforeAutospacing="0" w:after="0" w:afterAutospacing="0"/>
        <w:jc w:val="both"/>
      </w:pPr>
      <w:r w:rsidRPr="00EF6970">
        <w:rPr>
          <w:rStyle w:val="a9"/>
        </w:rPr>
        <w:t>Глава 20. Огневая подготовка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20.1 Назначение и боевые свойства автомата Калашникова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Автомат Калашникова, работа частей и механизмов автомата, его чистка. Смазка и хранение. Подготовка автомата к стрельбе. Меры безопасности при стрельбе. </w:t>
      </w:r>
    </w:p>
    <w:p w:rsidR="00744BDE" w:rsidRPr="00EF6970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20.2 Порядок неполной разборки и сборки автомата Калашникова</w:t>
      </w:r>
    </w:p>
    <w:p w:rsidR="00744BDE" w:rsidRPr="00EF6970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Порядок неполной разборки и сборки автомата Калашникова. Приёмы и правила стрельбы из автомата. 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20.3 Ручные осколочные гранаты.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Назначение и боевее свойства гранат, устройство ручных осколочных гранат, работа частей и механизмов гранат, приёмы и правила заряжания и метания ручных гранат.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Style w:val="a9"/>
          <w:rFonts w:ascii="Times New Roman" w:hAnsi="Times New Roman"/>
          <w:sz w:val="24"/>
          <w:szCs w:val="24"/>
        </w:rPr>
        <w:t>Глава 21. Тактическая подготовка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Тема 21.1 Основные виды боя. Действия солдата в бою, обязанности солдата в бою, передвижения солдата в бою. Команды, подаваемые на передвижение в бою, и порядок их выполнения. Выбор места для стрельбы, самоокапывания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21.1 Инженерное оборудование и маскировка позиций.</w:t>
      </w:r>
    </w:p>
    <w:p w:rsidR="00744BDE" w:rsidRPr="00EF6970" w:rsidRDefault="00744BDE" w:rsidP="00E7161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Инженерное оборудование позиций отделения, минно-взрывные заграждения.</w:t>
      </w:r>
    </w:p>
    <w:p w:rsidR="00744BDE" w:rsidRPr="00EF6970" w:rsidRDefault="00744BDE" w:rsidP="00E7161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69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  <w:r w:rsidRPr="00EF69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учебной программы для учащихся 11 классов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    Программа выстроена по трем логически взаимосвязанным модулям: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      Модуль I</w:t>
      </w:r>
      <w:proofErr w:type="gramStart"/>
      <w:r w:rsidRPr="00EF697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EF6970">
        <w:rPr>
          <w:rFonts w:ascii="Times New Roman" w:hAnsi="Times New Roman"/>
          <w:b/>
          <w:sz w:val="24"/>
          <w:szCs w:val="24"/>
        </w:rPr>
        <w:t>М-I). Основы безопасности личности, общества и государства.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Раздел I. Основы комплексной безопасности.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Глава</w:t>
      </w:r>
      <w:proofErr w:type="gramStart"/>
      <w:r w:rsidRPr="00EF697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F6970">
        <w:rPr>
          <w:rFonts w:ascii="Times New Roman" w:hAnsi="Times New Roman"/>
          <w:b/>
          <w:sz w:val="24"/>
          <w:szCs w:val="24"/>
        </w:rPr>
        <w:t xml:space="preserve"> . Обеспечение личной безопасности в повседневной жизни.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1.1. Пожарная безопасность. Правила личной безопасности при пожаре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1.2 Правила личной безопасности при пожаре.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Права и обязанности граждан в области пожарной </w:t>
      </w:r>
      <w:proofErr w:type="spellStart"/>
      <w:r w:rsidRPr="00EF6970">
        <w:rPr>
          <w:rFonts w:ascii="Times New Roman" w:hAnsi="Times New Roman"/>
          <w:sz w:val="24"/>
          <w:szCs w:val="24"/>
        </w:rPr>
        <w:t>безопасности.Профилактика</w:t>
      </w:r>
      <w:proofErr w:type="spellEnd"/>
      <w:r w:rsidRPr="00EF6970">
        <w:rPr>
          <w:rFonts w:ascii="Times New Roman" w:hAnsi="Times New Roman"/>
          <w:sz w:val="24"/>
          <w:szCs w:val="24"/>
        </w:rPr>
        <w:t xml:space="preserve"> пожаров в повседневной жизни. Соблюдение мер пожарной безопасности в быту. Правила безопасного поведения при пожаре в жилом или общественном здании.</w:t>
      </w:r>
    </w:p>
    <w:p w:rsidR="00744BDE" w:rsidRPr="00EF6970" w:rsidRDefault="00744BDE" w:rsidP="00E7161F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1.2 Обеспечение личной безопасности на водоёмах в разное время года. </w:t>
      </w:r>
    </w:p>
    <w:p w:rsidR="00744BDE" w:rsidRPr="00EF6970" w:rsidRDefault="00744BDE" w:rsidP="00E7161F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Безопасный отдых у воды. Соблюдение правил безопасности при купании в оборудованных и необорудованных местах. </w:t>
      </w:r>
    </w:p>
    <w:p w:rsidR="00744BDE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4BDE" w:rsidRDefault="00744BDE" w:rsidP="00E7161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Модуль II(М-II). Основы медицинских знаний и здорового образа жизни</w:t>
      </w:r>
      <w:proofErr w:type="gramStart"/>
      <w:r w:rsidRPr="00EF6970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Раздел 4. Основы здорового образа жизни.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Глава 3. Нравственность и здоровье.</w:t>
      </w:r>
    </w:p>
    <w:p w:rsidR="00744BDE" w:rsidRPr="00EF6970" w:rsidRDefault="00744BDE" w:rsidP="00E7161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3.1. Правила личной гигиены и здоровье.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Раздел 5.Основы медицинских знаний и оказание  первой медицинской помощи.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Глава 4. Первая медицинская помощь при неотложных состояниях.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4.1. Основные правила оказания первой медицинской помощи</w:t>
      </w:r>
      <w:r w:rsidRPr="00EF6970">
        <w:rPr>
          <w:rFonts w:ascii="Times New Roman" w:hAnsi="Times New Roman"/>
          <w:i/>
          <w:sz w:val="24"/>
          <w:szCs w:val="24"/>
        </w:rPr>
        <w:t xml:space="preserve">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Наиболее целесообразная последовательность оказания первой медицинской помощи.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4.2 Первая медицинская помощь при острой сердечной недостаточности и инсульте.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Сердечная недостаточность и причины ее возникновения. Общие правила при оказании первой медицинской помощи. Инсульт, основные причины его возникновения, признаки возникновения. Первая медицинская помощь при инсульте.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4.3. Первая медицинская помощь при ранениях</w:t>
      </w:r>
      <w:proofErr w:type="gramStart"/>
      <w:r w:rsidRPr="00EF6970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Понятие о ране, разновидности ран. Последовательность оказания первой медицинской помощи при ранении. Понятие об асептике и антисептике.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4.4. Первая медицинская помощь при травмах в области таза, при повреждении позвоночника, спины.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Травмы тазовой области, причины их возникновения, возможные  последствия, первая медицинская помощь. Травма позвоночника, спины, основные виды травм позвоночника, спины, их возможные последствия. Правила оказания первой медицинской помощи.</w:t>
      </w:r>
    </w:p>
    <w:p w:rsidR="00744BDE" w:rsidRPr="00EF6970" w:rsidRDefault="00744BDE" w:rsidP="00E716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4.4. Первая медицинская помощь при остановке сердца</w:t>
      </w:r>
      <w:r w:rsidRPr="00EF6970">
        <w:rPr>
          <w:rFonts w:ascii="Times New Roman" w:hAnsi="Times New Roman"/>
          <w:i/>
          <w:sz w:val="24"/>
          <w:szCs w:val="24"/>
        </w:rPr>
        <w:t>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970">
        <w:rPr>
          <w:rFonts w:ascii="Times New Roman" w:hAnsi="Times New Roman"/>
          <w:sz w:val="24"/>
          <w:szCs w:val="24"/>
        </w:rPr>
        <w:t xml:space="preserve">Реанимация. </w:t>
      </w:r>
      <w:r w:rsidRPr="00EF6970">
        <w:rPr>
          <w:rFonts w:ascii="Times New Roman" w:eastAsia="Times New Roman" w:hAnsi="Times New Roman"/>
          <w:sz w:val="24"/>
          <w:szCs w:val="24"/>
          <w:lang w:eastAsia="ru-RU"/>
        </w:rPr>
        <w:t>Понятие о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69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4.5 Первая медицинская помощь при травмах </w:t>
      </w:r>
    </w:p>
    <w:p w:rsidR="00744BDE" w:rsidRDefault="00744BDE" w:rsidP="00E71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970">
        <w:rPr>
          <w:rFonts w:ascii="Times New Roman" w:eastAsia="Times New Roman" w:hAnsi="Times New Roman"/>
          <w:sz w:val="24"/>
          <w:szCs w:val="24"/>
          <w:lang w:eastAsia="ru-RU"/>
        </w:rPr>
        <w:t>Первая медицинская помощь при травмах опорно-двигательного аппарата, их профилактика. Первая медицинская помощь при черепно-мозговой травме. Первая медицинская помощь при травмах груди, живота, области таза при повреждении позвоночника.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        Модуль III. Обеспечение военной безопасности государства.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Раздел 6. Основы обороны государства.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Глава 6.  Символы воинской чести</w:t>
      </w:r>
    </w:p>
    <w:p w:rsidR="00744BDE" w:rsidRPr="00EF6970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6.1 Боевое знамя воинской части–  </w:t>
      </w:r>
      <w:proofErr w:type="gramStart"/>
      <w:r w:rsidRPr="00EF6970">
        <w:rPr>
          <w:rFonts w:ascii="Times New Roman" w:hAnsi="Times New Roman"/>
          <w:b/>
          <w:sz w:val="24"/>
          <w:szCs w:val="24"/>
        </w:rPr>
        <w:t>си</w:t>
      </w:r>
      <w:proofErr w:type="gramEnd"/>
      <w:r w:rsidRPr="00EF6970">
        <w:rPr>
          <w:rFonts w:ascii="Times New Roman" w:hAnsi="Times New Roman"/>
          <w:b/>
          <w:sz w:val="24"/>
          <w:szCs w:val="24"/>
        </w:rPr>
        <w:t>мвол  воинской чести, достоинства и славы</w:t>
      </w:r>
      <w:r w:rsidRPr="00EF6970">
        <w:rPr>
          <w:rFonts w:ascii="Times New Roman" w:hAnsi="Times New Roman"/>
          <w:sz w:val="24"/>
          <w:szCs w:val="24"/>
        </w:rPr>
        <w:t>.</w:t>
      </w:r>
    </w:p>
    <w:p w:rsidR="00744BDE" w:rsidRPr="00EF6970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указывающая на предназначение воинской части и её принадлежность. </w:t>
      </w:r>
    </w:p>
    <w:p w:rsidR="00744BDE" w:rsidRPr="00EF6970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Тема 6.2 Ордена – почётные награды за воинские отличия и заслуги в бою и военной службе. </w:t>
      </w:r>
    </w:p>
    <w:p w:rsidR="00744BDE" w:rsidRPr="00EF6970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Ордена – почётные награды за воинские отличия и заслуги в бою и военной службе. </w:t>
      </w:r>
    </w:p>
    <w:p w:rsidR="00744BDE" w:rsidRPr="00EF6970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6.3 Военная форма одежды и знаки различия, их воспитательное значение.</w:t>
      </w:r>
    </w:p>
    <w:p w:rsidR="00744BDE" w:rsidRPr="00EF6970" w:rsidRDefault="00744BDE" w:rsidP="00E7161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Военная форма одежды и знаки различия, их воспитательное значение.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Глава 7. Воинская обязанность.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7.1. Основные понятия о воинской обязанности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Тема7.2. Организация воинского учета и его предназначение.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7.3. Обязательная подготовка граждан к военной службе.</w:t>
      </w:r>
    </w:p>
    <w:p w:rsidR="00744BDE" w:rsidRPr="00EF6970" w:rsidRDefault="00744BDE" w:rsidP="00E7161F">
      <w:pPr>
        <w:tabs>
          <w:tab w:val="left" w:pos="511"/>
          <w:tab w:val="left" w:pos="855"/>
          <w:tab w:val="center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Основное содержание обязательной подготовки</w:t>
      </w:r>
      <w:proofErr w:type="gramStart"/>
      <w:r w:rsidRPr="00EF697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F6970">
        <w:rPr>
          <w:rFonts w:ascii="Times New Roman" w:hAnsi="Times New Roman"/>
          <w:sz w:val="24"/>
          <w:szCs w:val="24"/>
        </w:rPr>
        <w:t>граждан к военной службе, определенное Федеральным законом Российской Федерации «О воинской обязанности и военной службе». Периоды обязательной подготовки к военной службе и их основное предназначение. Требования к индивидуально-психологическим качествам специалистов по сходным воинским должностям. Общие требования к качествам военнослужащих, исполняющих обязанности на должностях связи и наблюдения, водительские должности, технические и прочие воинские должности.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7.4. Добровольная подготовка граждан к военной службе.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Основное направление добровольной подготовки граждан к военной службе.  Подготовка граждан по военно-учетным специальностям. Предназначение подготовки по военно-учетным специальностям. Порядок осуществления отбора граждан для подготовки по военно-учетным специальностям. Льготы, предоставляемые гражданину при призыве на военную службу, прошедшему подготовку по военно-учетной специальности.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7.5. Организация медицинского освидетельствования граждан при постановке их на воинский учет.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Основное предназначение и порядок проведения медицинского освидетельствования граждан при постановке их на воинский учет. Категории годности к военной службе по состоянию здоровья граждан. Порядок медицинского освидетельствования граждан, желающих поступить на учебу в военные образовательные учреждения высшего профессионального образования.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Тема7.6. Порядок прохождение военной службы по призыву. Увольнение с военной службы.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Призыв на военную службу. Порядок прохождения военной службы по призыву. Размещение и быт военнослужащих, проходящих военную службу по </w:t>
      </w:r>
      <w:proofErr w:type="spellStart"/>
      <w:r w:rsidRPr="00EF6970">
        <w:rPr>
          <w:rFonts w:ascii="Times New Roman" w:hAnsi="Times New Roman"/>
          <w:sz w:val="24"/>
          <w:szCs w:val="24"/>
        </w:rPr>
        <w:t>призыву.Увольнение</w:t>
      </w:r>
      <w:proofErr w:type="spellEnd"/>
      <w:r w:rsidRPr="00EF6970">
        <w:rPr>
          <w:rFonts w:ascii="Times New Roman" w:hAnsi="Times New Roman"/>
          <w:sz w:val="24"/>
          <w:szCs w:val="24"/>
        </w:rPr>
        <w:t xml:space="preserve"> с военной службы и пребывание в запасе. Предназначение запаса, разряды запаса в зависимости от возраста граждан. Военные сборы. </w:t>
      </w:r>
    </w:p>
    <w:p w:rsidR="00744BDE" w:rsidRPr="00EF6970" w:rsidRDefault="00744BDE" w:rsidP="00E7161F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Раздел 7. Основы военной службы.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 xml:space="preserve">   Глава 8 . Особенности военной службы.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8.1. Правовые основы военной службы.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Положения Конституции Российской Федерации и федеральных законов Российской Федерации «Об обороне», «О статусе военнослужащих», «О воинской обязанности и военной службе», определяющие  правовые основы военной службы</w:t>
      </w:r>
      <w:proofErr w:type="gramStart"/>
      <w:r w:rsidRPr="00EF6970">
        <w:rPr>
          <w:rFonts w:ascii="Times New Roman" w:hAnsi="Times New Roman"/>
          <w:sz w:val="24"/>
          <w:szCs w:val="24"/>
        </w:rPr>
        <w:t>..</w:t>
      </w:r>
      <w:proofErr w:type="gramEnd"/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8.2. Статус военнослужащего. Правовая защита военнослужащих и членов их семей.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Общие понятия о статусе военнослужащего. Основные права и льготы военнослужащих. Обоснование некоторых ограничений прав и свобод военнослужащего. Время, с которого граждане приобретают статус военнослужащего.</w:t>
      </w:r>
      <w:r w:rsidRPr="00EF6970">
        <w:rPr>
          <w:rFonts w:ascii="Times New Roman" w:eastAsia="Times New Roman" w:hAnsi="Times New Roman"/>
          <w:sz w:val="24"/>
          <w:szCs w:val="24"/>
          <w:lang w:eastAsia="ru-RU"/>
        </w:rPr>
        <w:t xml:space="preserve"> Военные аспекты международного права.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8.3. Права и ответственность военнослужащих.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Обязанности военнослужащих. Юридическая ответственность военнослужащих. Дисциплинарная ответственность. Материальная ответственность военнослужащих. Гражданско-правовая ответственность военнослужащих. Преступления против военной службы.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8.6.Общевоинские уставы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Общевоинские уставы — это нормативно-правовые акты, регламентирующие жизнь и быт военнослужащих. Устав внутренней службы Вооруженных Сил Российской Федерации. Предназначение Устава внутренней службы Вооруженных Сил  Российской Федерации и его общие положения. Дисциплинарный устав Вооруженных Сил Российской Федерации. Основное предназначение Дисциплинарного устава Вооруженных Сил Российской Федерации и его общие положения. Устав гарнизонной и караульной службы Вооруженных Сил Российской Федерации</w:t>
      </w:r>
      <w:proofErr w:type="gramStart"/>
      <w:r w:rsidRPr="00EF697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F6970">
        <w:rPr>
          <w:rFonts w:ascii="Times New Roman" w:hAnsi="Times New Roman"/>
          <w:sz w:val="24"/>
          <w:szCs w:val="24"/>
        </w:rPr>
        <w:t>Основное предназначение Устава гарнизонной и караульной служб .Вооруженных Сил Российской Федерации и его общие положения. Строевой устав Вооруж</w:t>
      </w:r>
      <w:r>
        <w:rPr>
          <w:rFonts w:ascii="Times New Roman" w:hAnsi="Times New Roman"/>
          <w:sz w:val="24"/>
          <w:szCs w:val="24"/>
        </w:rPr>
        <w:t xml:space="preserve">енных Сил Российской Федерации </w:t>
      </w:r>
      <w:r w:rsidRPr="00EF6970">
        <w:rPr>
          <w:rFonts w:ascii="Times New Roman" w:hAnsi="Times New Roman"/>
          <w:sz w:val="24"/>
          <w:szCs w:val="24"/>
        </w:rPr>
        <w:t>Основное предназначение Строевого Устава Вооруженных Сил</w:t>
      </w:r>
      <w:proofErr w:type="gramStart"/>
      <w:r w:rsidRPr="00EF697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F6970">
        <w:rPr>
          <w:rFonts w:ascii="Times New Roman" w:hAnsi="Times New Roman"/>
          <w:sz w:val="24"/>
          <w:szCs w:val="24"/>
        </w:rPr>
        <w:t>Российской Федерации и его общие положения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b/>
          <w:i/>
          <w:sz w:val="24"/>
          <w:szCs w:val="24"/>
        </w:rPr>
        <w:t xml:space="preserve">Тема 8.7 </w:t>
      </w:r>
      <w:r w:rsidRPr="00EF6970">
        <w:rPr>
          <w:rFonts w:ascii="Times New Roman" w:hAnsi="Times New Roman"/>
          <w:b/>
          <w:sz w:val="24"/>
          <w:szCs w:val="24"/>
        </w:rPr>
        <w:t>Военная присяга - клятва воина на верность Родине – России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 Военная присяга -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Глава 9 Военнослужащий – вооружённый защитник Отечеств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9.1 Основные обязанности военнослужащих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Основные обязанности военнослужащих: общие, должностные, специальные.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Глава 11 Прохождение военной службы по призыву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11.1.Прохождение военной службы по призыву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970">
        <w:rPr>
          <w:rFonts w:ascii="Times New Roman" w:eastAsia="Times New Roman" w:hAnsi="Times New Roman"/>
          <w:sz w:val="24"/>
          <w:szCs w:val="24"/>
          <w:lang w:eastAsia="ru-RU"/>
        </w:rPr>
        <w:t>Призыв на военную службу. Время призыва на военную службу, организация призыва. Порядок освобождения граждан от военной службы и предоставление отсрочек. Время военной службы, воинские звания военнослужащих ВС РФ.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6970">
        <w:rPr>
          <w:rFonts w:ascii="Times New Roman" w:eastAsia="Times New Roman" w:hAnsi="Times New Roman"/>
          <w:b/>
          <w:sz w:val="24"/>
          <w:szCs w:val="24"/>
          <w:lang w:eastAsia="ru-RU"/>
        </w:rPr>
        <w:t>Тема 11.2</w:t>
      </w:r>
      <w:r w:rsidRPr="00EF6970">
        <w:rPr>
          <w:rFonts w:ascii="Times New Roman" w:hAnsi="Times New Roman"/>
          <w:b/>
          <w:sz w:val="24"/>
          <w:szCs w:val="24"/>
        </w:rPr>
        <w:t xml:space="preserve"> Прохождение военной службы по контракту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>Особенности военной службы по контракту Требования, предъявляемые к гражданину при поступлении на военную службу по контракту. Материальное обеспечение военнослужащих, проходящих военную службу по контракту.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970">
        <w:rPr>
          <w:rFonts w:ascii="Times New Roman" w:hAnsi="Times New Roman"/>
          <w:b/>
          <w:sz w:val="24"/>
          <w:szCs w:val="24"/>
        </w:rPr>
        <w:t>Тема 11.3 Альтернативная гражданская служба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sz w:val="24"/>
          <w:szCs w:val="24"/>
        </w:rPr>
        <w:t xml:space="preserve">Значение АГС, сроки прохождения АГС, права и обязанности граждан проходящих гражданскую службу.                                         </w:t>
      </w: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4BDE" w:rsidRPr="00EF6970" w:rsidRDefault="00744BDE" w:rsidP="00E71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4BDE" w:rsidRPr="00EF6970" w:rsidRDefault="00744BDE" w:rsidP="00744BD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44BDE" w:rsidRPr="00EF6970" w:rsidRDefault="00744BDE" w:rsidP="00744BDE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367600583"/>
      <w:r w:rsidRPr="00EF6970">
        <w:rPr>
          <w:rFonts w:ascii="Times New Roman" w:hAnsi="Times New Roman"/>
          <w:color w:val="auto"/>
          <w:sz w:val="24"/>
          <w:szCs w:val="24"/>
        </w:rPr>
        <w:t>Тематическое планирование</w:t>
      </w:r>
    </w:p>
    <w:p w:rsidR="00744BDE" w:rsidRPr="00EF6970" w:rsidRDefault="00744BDE" w:rsidP="00744BDE">
      <w:pPr>
        <w:pStyle w:val="2"/>
        <w:spacing w:before="0"/>
        <w:jc w:val="center"/>
        <w:rPr>
          <w:rFonts w:ascii="Times New Roman" w:hAnsi="Times New Roman"/>
          <w:sz w:val="24"/>
          <w:szCs w:val="24"/>
        </w:rPr>
      </w:pPr>
      <w:r w:rsidRPr="00EF6970">
        <w:rPr>
          <w:rFonts w:ascii="Times New Roman" w:hAnsi="Times New Roman"/>
          <w:color w:val="auto"/>
          <w:sz w:val="24"/>
          <w:szCs w:val="24"/>
        </w:rPr>
        <w:t>10 класс</w:t>
      </w:r>
      <w:bookmarkEnd w:id="1"/>
    </w:p>
    <w:tbl>
      <w:tblPr>
        <w:tblpPr w:leftFromText="180" w:rightFromText="180" w:vertAnchor="text" w:horzAnchor="margin" w:tblpX="-176" w:tblpY="5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7437"/>
        <w:gridCol w:w="1134"/>
      </w:tblGrid>
      <w:tr w:rsidR="00744BDE" w:rsidRPr="00EF6970" w:rsidTr="0056447B">
        <w:trPr>
          <w:trHeight w:val="1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модуля,</w:t>
            </w: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44BDE" w:rsidRPr="00EF6970" w:rsidTr="0056447B">
        <w:trPr>
          <w:trHeight w:val="1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М-I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 xml:space="preserve">      9</w:t>
            </w:r>
          </w:p>
        </w:tc>
      </w:tr>
      <w:tr w:rsidR="00744BDE" w:rsidRPr="00EF6970" w:rsidTr="0056447B">
        <w:trPr>
          <w:trHeight w:val="26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Р-I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>Основы комплексной безопасн</w:t>
            </w:r>
            <w:r w:rsidRPr="00EF6970">
              <w:rPr>
                <w:rFonts w:ascii="Times New Roman" w:hAnsi="Times New Roman"/>
                <w:sz w:val="24"/>
                <w:szCs w:val="24"/>
              </w:rPr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7</w:t>
            </w:r>
          </w:p>
        </w:tc>
      </w:tr>
      <w:tr w:rsidR="00744BDE" w:rsidRPr="00EF6970" w:rsidTr="0056447B">
        <w:trPr>
          <w:trHeight w:val="29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Обеспечение личной безопасности в повседневной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Личная безопасность в условиях чрезвычайных ситуаций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Современный комплекс проблем безопасности военного характера (1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Р-2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 xml:space="preserve">Защита населения Российской Федерации от чрезвычайных ситуаций природного и техногенного характера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 и организационные основы по защите населения от чрезвычайных ситуаций природного и техногенного характера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Р-3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>Основы противодействия терроризму и экстремизму в Российской Федерации (1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5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Экстремизм и терроризм – чрезвычайные опасности для общества и государства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744BDE" w:rsidRPr="00EF6970" w:rsidTr="0056447B">
        <w:trPr>
          <w:trHeight w:val="5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М-II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основы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 xml:space="preserve">     3</w:t>
            </w:r>
          </w:p>
        </w:tc>
      </w:tr>
      <w:tr w:rsidR="00744BDE" w:rsidRPr="00EF6970" w:rsidTr="0056447B">
        <w:trPr>
          <w:trHeight w:val="9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Р-</w:t>
            </w:r>
            <w:r w:rsidRPr="00EF697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 xml:space="preserve"> Основы здорового образа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</w:tr>
      <w:tr w:rsidR="00744BDE" w:rsidRPr="00EF6970" w:rsidTr="0056447B">
        <w:trPr>
          <w:trHeight w:val="16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Основы медицинских знаний и профилактика инфекционных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</w:tr>
      <w:tr w:rsidR="00744BDE" w:rsidRPr="00EF6970" w:rsidTr="0056447B">
        <w:trPr>
          <w:trHeight w:val="3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744BDE" w:rsidRPr="00EF6970" w:rsidTr="0056447B">
        <w:trPr>
          <w:trHeight w:val="36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М- III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 xml:space="preserve">     21</w:t>
            </w:r>
          </w:p>
        </w:tc>
      </w:tr>
      <w:tr w:rsidR="00744BDE" w:rsidRPr="00EF6970" w:rsidTr="0056447B">
        <w:trPr>
          <w:trHeight w:val="18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Р-</w:t>
            </w:r>
            <w:r w:rsidRPr="00EF697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15</w:t>
            </w:r>
          </w:p>
        </w:tc>
      </w:tr>
      <w:tr w:rsidR="00744BDE" w:rsidRPr="00EF6970" w:rsidTr="0056447B">
        <w:trPr>
          <w:trHeight w:val="2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</w:tr>
      <w:tr w:rsidR="00744BDE" w:rsidRPr="00EF6970" w:rsidTr="0056447B">
        <w:trPr>
          <w:trHeight w:val="44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Вооруженные Силы Российской Федерации —  защита нашего Отечества.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4BDE" w:rsidRPr="00EF6970" w:rsidTr="0056447B">
        <w:trPr>
          <w:trHeight w:val="25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Виды и рода войск Вооружённых Сил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4BDE" w:rsidRPr="00EF6970" w:rsidTr="0056447B">
        <w:trPr>
          <w:trHeight w:val="25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Р-VII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</w:t>
            </w:r>
          </w:p>
        </w:tc>
      </w:tr>
      <w:tr w:rsidR="00744BDE" w:rsidRPr="00EF6970" w:rsidTr="0056447B">
        <w:trPr>
          <w:trHeight w:val="27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Суточный наряд, обязанности лиц суточного наряда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744BDE" w:rsidRPr="00EF6970" w:rsidTr="0056447B">
        <w:trPr>
          <w:trHeight w:val="26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Организация караульной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744BDE" w:rsidRPr="00EF6970" w:rsidTr="0056447B">
        <w:trPr>
          <w:trHeight w:val="26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19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744BDE" w:rsidRPr="00EF6970" w:rsidTr="0056447B">
        <w:trPr>
          <w:trHeight w:val="29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20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744BDE" w:rsidRPr="00EF6970" w:rsidTr="0056447B">
        <w:trPr>
          <w:trHeight w:val="2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21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</w:tr>
      <w:tr w:rsidR="00744BDE" w:rsidRPr="00EF6970" w:rsidTr="0056447B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34</w:t>
            </w:r>
          </w:p>
        </w:tc>
      </w:tr>
    </w:tbl>
    <w:p w:rsidR="00744BDE" w:rsidRPr="00EF6970" w:rsidRDefault="00744BDE" w:rsidP="00744BD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44BDE" w:rsidRPr="00EF6970" w:rsidRDefault="00744BDE" w:rsidP="00744BDE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44BDE" w:rsidRPr="00EF6970" w:rsidRDefault="00744BDE" w:rsidP="00744BDE">
      <w:pPr>
        <w:pStyle w:val="2"/>
        <w:jc w:val="both"/>
        <w:rPr>
          <w:rFonts w:ascii="Times New Roman" w:hAnsi="Times New Roman"/>
          <w:color w:val="auto"/>
          <w:sz w:val="24"/>
          <w:szCs w:val="24"/>
        </w:rPr>
      </w:pPr>
      <w:r w:rsidRPr="00EF6970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11 класс </w:t>
      </w:r>
    </w:p>
    <w:p w:rsidR="00744BDE" w:rsidRPr="00EF6970" w:rsidRDefault="00744BDE" w:rsidP="00744BDE">
      <w:pPr>
        <w:tabs>
          <w:tab w:val="left" w:pos="1260"/>
        </w:tabs>
        <w:ind w:firstLine="90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176" w:tblpY="5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7437"/>
        <w:gridCol w:w="1134"/>
      </w:tblGrid>
      <w:tr w:rsidR="00744BDE" w:rsidRPr="00EF6970" w:rsidTr="0056447B">
        <w:trPr>
          <w:trHeight w:val="1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модуля,</w:t>
            </w: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44BDE" w:rsidRPr="00EF6970" w:rsidTr="0056447B">
        <w:trPr>
          <w:trHeight w:val="14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М-I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 xml:space="preserve">      3</w:t>
            </w:r>
          </w:p>
        </w:tc>
      </w:tr>
      <w:tr w:rsidR="00744BDE" w:rsidRPr="00EF6970" w:rsidTr="0056447B">
        <w:trPr>
          <w:trHeight w:val="26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Р-I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>Основы комплексной безопасн</w:t>
            </w:r>
            <w:r w:rsidRPr="00EF6970">
              <w:rPr>
                <w:rFonts w:ascii="Times New Roman" w:hAnsi="Times New Roman"/>
                <w:sz w:val="24"/>
                <w:szCs w:val="24"/>
              </w:rPr>
              <w:t>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744BDE" w:rsidRPr="00EF6970" w:rsidTr="0056447B">
        <w:trPr>
          <w:trHeight w:val="29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Обеспечение личной безопасности в повседневной жизни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М -II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основы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Р - </w:t>
            </w:r>
            <w:r w:rsidRPr="00EF697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 xml:space="preserve"> Основы медицинских знаний и оказание первой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Первая помощь при неотложных состояниях.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М- III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Р - </w:t>
            </w:r>
            <w:r w:rsidRPr="00EF697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 11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6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>Символы воинской чести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7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Воинская обязанность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Р- VII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i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 10</w:t>
            </w:r>
          </w:p>
        </w:tc>
      </w:tr>
      <w:tr w:rsidR="00744BDE" w:rsidRPr="00EF6970" w:rsidTr="0056447B">
        <w:trPr>
          <w:trHeight w:val="2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8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744BDE" w:rsidRPr="00EF6970" w:rsidTr="0056447B">
        <w:trPr>
          <w:trHeight w:val="9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9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Военнослужащий- вооруженный защитник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744BDE" w:rsidRPr="00EF6970" w:rsidTr="0056447B">
        <w:trPr>
          <w:trHeight w:val="9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10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Default"/>
              <w:jc w:val="both"/>
            </w:pPr>
            <w:r w:rsidRPr="00EF6970">
              <w:t>Ритуалы Вооружённых сил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744BDE" w:rsidRPr="00EF6970" w:rsidTr="0056447B">
        <w:trPr>
          <w:trHeight w:val="3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744BDE" w:rsidRPr="00EF6970" w:rsidTr="0056447B">
        <w:trPr>
          <w:trHeight w:val="36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Глава 12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9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744BDE" w:rsidRPr="00EF6970" w:rsidTr="0056447B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E" w:rsidRPr="00EF6970" w:rsidRDefault="00744BDE" w:rsidP="0056447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97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44BDE" w:rsidRPr="00EF6970" w:rsidRDefault="00744BDE" w:rsidP="00744BD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B7A3D" w:rsidRPr="004B7A3D" w:rsidRDefault="004B7A3D" w:rsidP="004B7A3D">
      <w:pPr>
        <w:shd w:val="clear" w:color="auto" w:fill="FFFFFF"/>
        <w:spacing w:line="276" w:lineRule="auto"/>
        <w:ind w:left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B7A3D" w:rsidRPr="004B7A3D" w:rsidRDefault="004B7A3D" w:rsidP="004B7A3D">
      <w:pPr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4B7A3D" w:rsidRPr="004B7A3D" w:rsidRDefault="004B7A3D" w:rsidP="004B7A3D">
      <w:pPr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sectPr w:rsidR="004B7A3D" w:rsidRPr="004B7A3D" w:rsidSect="003371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0FB1"/>
    <w:multiLevelType w:val="hybridMultilevel"/>
    <w:tmpl w:val="63402D54"/>
    <w:lvl w:ilvl="0" w:tplc="3A22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0B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61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49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A3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64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C5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8E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81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E02E5"/>
    <w:multiLevelType w:val="hybridMultilevel"/>
    <w:tmpl w:val="578A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5BCB"/>
    <w:multiLevelType w:val="hybridMultilevel"/>
    <w:tmpl w:val="A94657E0"/>
    <w:lvl w:ilvl="0" w:tplc="9098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C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67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8D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9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B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E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C1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CE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62E2"/>
    <w:rsid w:val="00092CB4"/>
    <w:rsid w:val="000E4B03"/>
    <w:rsid w:val="001A132C"/>
    <w:rsid w:val="00237DE7"/>
    <w:rsid w:val="003362E2"/>
    <w:rsid w:val="003371CD"/>
    <w:rsid w:val="003D1977"/>
    <w:rsid w:val="004B7A3D"/>
    <w:rsid w:val="004D50A3"/>
    <w:rsid w:val="00502939"/>
    <w:rsid w:val="006B6433"/>
    <w:rsid w:val="00744BDE"/>
    <w:rsid w:val="00792CE1"/>
    <w:rsid w:val="007E7272"/>
    <w:rsid w:val="008E0850"/>
    <w:rsid w:val="00AD32AC"/>
    <w:rsid w:val="00C77518"/>
    <w:rsid w:val="00E66A06"/>
    <w:rsid w:val="00E7161F"/>
    <w:rsid w:val="00EA1D5A"/>
    <w:rsid w:val="00F338B3"/>
    <w:rsid w:val="00F7034C"/>
    <w:rsid w:val="00FA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B4"/>
  </w:style>
  <w:style w:type="paragraph" w:styleId="2">
    <w:name w:val="heading 2"/>
    <w:basedOn w:val="a"/>
    <w:next w:val="a"/>
    <w:link w:val="20"/>
    <w:uiPriority w:val="9"/>
    <w:unhideWhenUsed/>
    <w:qFormat/>
    <w:rsid w:val="00744BDE"/>
    <w:pPr>
      <w:keepNext/>
      <w:keepLines/>
      <w:spacing w:before="200" w:after="0" w:line="240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44BDE"/>
    <w:pPr>
      <w:keepNext/>
      <w:keepLines/>
      <w:spacing w:before="200" w:after="0" w:line="240" w:lineRule="auto"/>
      <w:jc w:val="left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2E2"/>
    <w:pPr>
      <w:ind w:left="720"/>
      <w:contextualSpacing/>
    </w:pPr>
  </w:style>
  <w:style w:type="table" w:styleId="a4">
    <w:name w:val="Table Grid"/>
    <w:basedOn w:val="a1"/>
    <w:uiPriority w:val="59"/>
    <w:rsid w:val="000E4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AD32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D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44B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4BD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Default">
    <w:name w:val="Default"/>
    <w:rsid w:val="00744BDE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44BDE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744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744BDE"/>
    <w:rPr>
      <w:b/>
      <w:bCs/>
    </w:rPr>
  </w:style>
  <w:style w:type="character" w:customStyle="1" w:styleId="apple-converted-space">
    <w:name w:val="apple-converted-space"/>
    <w:basedOn w:val="a0"/>
    <w:rsid w:val="00E7161F"/>
  </w:style>
  <w:style w:type="paragraph" w:customStyle="1" w:styleId="c1">
    <w:name w:val="c1"/>
    <w:basedOn w:val="a"/>
    <w:rsid w:val="00E716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161F"/>
  </w:style>
  <w:style w:type="paragraph" w:styleId="aa">
    <w:name w:val="Balloon Text"/>
    <w:basedOn w:val="a"/>
    <w:link w:val="ab"/>
    <w:uiPriority w:val="99"/>
    <w:semiHidden/>
    <w:unhideWhenUsed/>
    <w:rsid w:val="00E6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2019-08-29T06:46:00Z</dcterms:created>
  <dcterms:modified xsi:type="dcterms:W3CDTF">2019-09-13T09:36:00Z</dcterms:modified>
</cp:coreProperties>
</file>