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A6" w:rsidRPr="003664A6" w:rsidRDefault="00A07EFF" w:rsidP="003664A6">
      <w:pPr>
        <w:pStyle w:val="a3"/>
        <w:spacing w:after="165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3664A6" w:rsidRPr="003664A6">
        <w:rPr>
          <w:rFonts w:ascii="Arial" w:hAnsi="Arial" w:cs="Arial"/>
          <w:b/>
        </w:rPr>
        <w:t>азработаны</w:t>
      </w:r>
      <w:r>
        <w:rPr>
          <w:rFonts w:ascii="Arial" w:hAnsi="Arial" w:cs="Arial"/>
          <w:b/>
        </w:rPr>
        <w:t xml:space="preserve"> тесты</w:t>
      </w:r>
      <w:r w:rsidR="003664A6" w:rsidRPr="003664A6">
        <w:rPr>
          <w:rFonts w:ascii="Arial" w:hAnsi="Arial" w:cs="Arial"/>
          <w:b/>
        </w:rPr>
        <w:t xml:space="preserve"> для нозологий</w:t>
      </w:r>
      <w:r w:rsidR="003664A6">
        <w:rPr>
          <w:rFonts w:ascii="Arial" w:hAnsi="Arial" w:cs="Arial"/>
          <w:b/>
        </w:rPr>
        <w:t xml:space="preserve"> (лёгкие степени проявлений)</w:t>
      </w:r>
    </w:p>
    <w:p w:rsidR="00A07EFF" w:rsidRDefault="003664A6" w:rsidP="003664A6">
      <w:pPr>
        <w:pStyle w:val="a3"/>
        <w:spacing w:after="165" w:afterAutospacing="0"/>
        <w:rPr>
          <w:rFonts w:ascii="Arial" w:hAnsi="Arial" w:cs="Arial"/>
          <w:color w:val="000000"/>
          <w:sz w:val="22"/>
          <w:szCs w:val="22"/>
        </w:rPr>
      </w:pPr>
      <w:r w:rsidRPr="003664A6">
        <w:rPr>
          <w:rFonts w:ascii="Arial" w:hAnsi="Arial" w:cs="Arial"/>
          <w:sz w:val="22"/>
          <w:szCs w:val="22"/>
        </w:rPr>
        <w:t xml:space="preserve">1. </w:t>
      </w:r>
      <w:r w:rsidRPr="003664A6">
        <w:rPr>
          <w:rFonts w:ascii="Arial" w:hAnsi="Arial" w:cs="Arial"/>
          <w:b/>
          <w:bCs/>
          <w:sz w:val="22"/>
          <w:szCs w:val="22"/>
        </w:rPr>
        <w:t>Нарушение зрения</w:t>
      </w:r>
      <w:r w:rsidRPr="003664A6">
        <w:rPr>
          <w:rFonts w:ascii="Arial" w:hAnsi="Arial" w:cs="Arial"/>
          <w:sz w:val="22"/>
          <w:szCs w:val="22"/>
        </w:rPr>
        <w:t xml:space="preserve">: </w:t>
      </w:r>
      <w:r w:rsidRPr="003664A6">
        <w:rPr>
          <w:rFonts w:ascii="Arial" w:hAnsi="Arial" w:cs="Arial"/>
          <w:color w:val="000000"/>
          <w:sz w:val="22"/>
          <w:szCs w:val="22"/>
        </w:rPr>
        <w:t>слабовидящие</w:t>
      </w:r>
      <w:r w:rsidRPr="003664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и </w:t>
      </w:r>
      <w:r w:rsidRPr="003664A6">
        <w:rPr>
          <w:rFonts w:ascii="Arial" w:hAnsi="Arial" w:cs="Arial"/>
          <w:color w:val="000000"/>
          <w:sz w:val="22"/>
          <w:szCs w:val="22"/>
        </w:rPr>
        <w:t>незрячие; органическое поражение зрительного анализатора</w:t>
      </w:r>
      <w:r w:rsidR="00A07EFF">
        <w:rPr>
          <w:rFonts w:ascii="Arial" w:hAnsi="Arial" w:cs="Arial"/>
          <w:color w:val="000000"/>
          <w:sz w:val="22"/>
          <w:szCs w:val="22"/>
        </w:rPr>
        <w:t>.</w:t>
      </w:r>
      <w:r w:rsidRPr="003664A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07EFF" w:rsidRPr="00A07EFF" w:rsidRDefault="003664A6" w:rsidP="003664A6">
      <w:pPr>
        <w:pStyle w:val="a3"/>
        <w:spacing w:after="165" w:afterAutospacing="0"/>
        <w:rPr>
          <w:rFonts w:ascii="Calibri" w:hAnsi="Calibri" w:cs="Calibri"/>
          <w:sz w:val="6"/>
          <w:szCs w:val="6"/>
        </w:rPr>
      </w:pPr>
      <w:r w:rsidRPr="00A07EFF">
        <w:rPr>
          <w:rFonts w:ascii="Calibri" w:hAnsi="Calibri" w:cs="Calibri"/>
          <w:sz w:val="6"/>
          <w:szCs w:val="6"/>
        </w:rPr>
        <w:br/>
      </w:r>
      <w:r w:rsidRPr="003664A6">
        <w:rPr>
          <w:rFonts w:ascii="Calibri" w:hAnsi="Calibri" w:cs="Calibri"/>
          <w:sz w:val="22"/>
          <w:szCs w:val="22"/>
        </w:rPr>
        <w:t xml:space="preserve">2. </w:t>
      </w:r>
      <w:r w:rsidRPr="003664A6">
        <w:rPr>
          <w:rFonts w:ascii="Arial" w:hAnsi="Arial" w:cs="Arial"/>
          <w:b/>
          <w:bCs/>
          <w:color w:val="000000"/>
          <w:sz w:val="22"/>
          <w:szCs w:val="22"/>
        </w:rPr>
        <w:t>Нарушение слуха</w:t>
      </w:r>
      <w:r w:rsidRPr="003664A6">
        <w:rPr>
          <w:rFonts w:ascii="Arial" w:hAnsi="Arial" w:cs="Arial"/>
          <w:color w:val="000000"/>
          <w:sz w:val="22"/>
          <w:szCs w:val="22"/>
        </w:rPr>
        <w:t xml:space="preserve"> : слабослышащие</w:t>
      </w:r>
      <w:r w:rsidRPr="003664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и </w:t>
      </w:r>
      <w:r w:rsidRPr="003664A6">
        <w:rPr>
          <w:rFonts w:ascii="Arial" w:hAnsi="Arial" w:cs="Arial"/>
          <w:color w:val="000000"/>
          <w:sz w:val="22"/>
          <w:szCs w:val="22"/>
        </w:rPr>
        <w:t>глухие; двустороннее нарушение слуховой функции; речевое общение затруднено или невозможно; нарушен вестибулярный аппарат </w:t>
      </w:r>
      <w:r w:rsidRPr="003664A6">
        <w:rPr>
          <w:rFonts w:ascii="Calibri" w:hAnsi="Calibri" w:cs="Calibri"/>
          <w:sz w:val="22"/>
          <w:szCs w:val="22"/>
        </w:rPr>
        <w:br/>
      </w:r>
      <w:r w:rsidRPr="003664A6">
        <w:rPr>
          <w:rFonts w:ascii="Calibri" w:hAnsi="Calibri" w:cs="Calibri"/>
          <w:sz w:val="22"/>
          <w:szCs w:val="22"/>
        </w:rPr>
        <w:br/>
      </w:r>
      <w:r w:rsidRPr="003664A6">
        <w:rPr>
          <w:rFonts w:ascii="Calibri" w:hAnsi="Calibri" w:cs="Calibri"/>
          <w:sz w:val="22"/>
          <w:szCs w:val="22"/>
        </w:rPr>
        <w:t>3</w:t>
      </w:r>
      <w:r w:rsidRPr="003664A6">
        <w:rPr>
          <w:rFonts w:ascii="Calibri" w:hAnsi="Calibri" w:cs="Calibri"/>
          <w:sz w:val="22"/>
          <w:szCs w:val="22"/>
        </w:rPr>
        <w:t xml:space="preserve">. </w:t>
      </w:r>
      <w:r w:rsidRPr="003664A6">
        <w:rPr>
          <w:rFonts w:ascii="Arial" w:hAnsi="Arial" w:cs="Arial"/>
          <w:b/>
          <w:bCs/>
          <w:color w:val="000000"/>
          <w:sz w:val="22"/>
          <w:szCs w:val="22"/>
        </w:rPr>
        <w:t>Нарушения опорно-двигательного аппарата</w:t>
      </w:r>
      <w:r w:rsidRPr="003664A6">
        <w:rPr>
          <w:rFonts w:ascii="Arial" w:hAnsi="Arial" w:cs="Arial"/>
          <w:color w:val="000000"/>
          <w:sz w:val="22"/>
          <w:szCs w:val="22"/>
        </w:rPr>
        <w:t>:</w:t>
      </w:r>
      <w:r w:rsidRPr="003664A6">
        <w:rPr>
          <w:rFonts w:ascii="Arial" w:hAnsi="Arial" w:cs="Arial"/>
          <w:color w:val="000000"/>
          <w:sz w:val="22"/>
          <w:szCs w:val="22"/>
        </w:rPr>
        <w:t xml:space="preserve"> травмы верхних и нижних конечностей</w:t>
      </w:r>
      <w:r w:rsidRPr="003664A6">
        <w:rPr>
          <w:rFonts w:ascii="Arial" w:hAnsi="Arial" w:cs="Arial"/>
          <w:color w:val="000000"/>
          <w:sz w:val="22"/>
          <w:szCs w:val="22"/>
        </w:rPr>
        <w:t xml:space="preserve">; органическое поражение двигательных центров головного или спинного мозга </w:t>
      </w:r>
    </w:p>
    <w:p w:rsidR="003664A6" w:rsidRPr="003664A6" w:rsidRDefault="003664A6" w:rsidP="003664A6">
      <w:pPr>
        <w:pStyle w:val="a3"/>
        <w:spacing w:after="165" w:afterAutospacing="0"/>
        <w:rPr>
          <w:rFonts w:ascii="Calibri" w:hAnsi="Calibri" w:cs="Calibri"/>
          <w:sz w:val="22"/>
          <w:szCs w:val="22"/>
        </w:rPr>
      </w:pPr>
      <w:r w:rsidRPr="003664A6">
        <w:rPr>
          <w:rFonts w:ascii="Calibri" w:hAnsi="Calibri" w:cs="Calibri"/>
          <w:sz w:val="22"/>
          <w:szCs w:val="22"/>
        </w:rPr>
        <w:t xml:space="preserve">4. </w:t>
      </w:r>
      <w:r w:rsidRPr="003664A6">
        <w:rPr>
          <w:rFonts w:ascii="Arial" w:hAnsi="Arial" w:cs="Arial"/>
          <w:b/>
          <w:sz w:val="22"/>
          <w:szCs w:val="22"/>
        </w:rPr>
        <w:t>Общие заболевания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3664A6">
        <w:rPr>
          <w:rFonts w:ascii="Arial" w:hAnsi="Arial" w:cs="Arial"/>
          <w:sz w:val="22"/>
          <w:szCs w:val="22"/>
        </w:rPr>
        <w:t>нарушения в работах сердечно-сосудистой, дыхательной систем</w:t>
      </w:r>
      <w:r>
        <w:rPr>
          <w:rFonts w:ascii="Arial" w:hAnsi="Arial" w:cs="Arial"/>
          <w:sz w:val="22"/>
          <w:szCs w:val="22"/>
        </w:rPr>
        <w:t xml:space="preserve">, </w:t>
      </w:r>
      <w:r w:rsidR="00A07EFF">
        <w:rPr>
          <w:rFonts w:ascii="Arial" w:hAnsi="Arial" w:cs="Arial"/>
          <w:sz w:val="22"/>
          <w:szCs w:val="22"/>
        </w:rPr>
        <w:t xml:space="preserve">системах </w:t>
      </w:r>
      <w:r>
        <w:rPr>
          <w:rFonts w:ascii="Arial" w:hAnsi="Arial" w:cs="Arial"/>
          <w:sz w:val="22"/>
          <w:szCs w:val="22"/>
        </w:rPr>
        <w:t>ЖКТ</w:t>
      </w:r>
      <w:r w:rsidR="00A07EFF">
        <w:rPr>
          <w:rFonts w:ascii="Arial" w:hAnsi="Arial" w:cs="Arial"/>
          <w:sz w:val="22"/>
          <w:szCs w:val="22"/>
        </w:rPr>
        <w:t xml:space="preserve">, обмена веществ и т.д.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664A6" w:rsidRDefault="003664A6" w:rsidP="003664A6">
      <w:pPr>
        <w:pStyle w:val="a3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3664A6">
        <w:rPr>
          <w:rFonts w:ascii="Calibri" w:hAnsi="Calibri" w:cs="Calibri"/>
          <w:sz w:val="22"/>
          <w:szCs w:val="22"/>
        </w:rPr>
        <w:t xml:space="preserve">. </w:t>
      </w:r>
      <w:r w:rsidRPr="003664A6">
        <w:rPr>
          <w:rFonts w:ascii="Arial" w:hAnsi="Arial" w:cs="Arial"/>
          <w:b/>
          <w:bCs/>
          <w:color w:val="000000"/>
          <w:sz w:val="22"/>
          <w:szCs w:val="22"/>
        </w:rPr>
        <w:t>Задержка психического развития</w:t>
      </w:r>
      <w:r w:rsidRPr="003664A6">
        <w:rPr>
          <w:rFonts w:ascii="Arial" w:hAnsi="Arial" w:cs="Arial"/>
          <w:color w:val="000000"/>
          <w:sz w:val="22"/>
          <w:szCs w:val="22"/>
        </w:rPr>
        <w:t xml:space="preserve"> (ЗПР): замедлен темп формирования высших психических функций;  стойкое состояние незрелости эмоционально-волевой сферы; интеллектуальная недостаточность</w:t>
      </w:r>
      <w:r w:rsidRPr="003664A6">
        <w:rPr>
          <w:rFonts w:ascii="Calibri" w:hAnsi="Calibri" w:cs="Calibri"/>
          <w:sz w:val="22"/>
          <w:szCs w:val="22"/>
        </w:rPr>
        <w:br/>
      </w:r>
      <w:r w:rsidRPr="003664A6">
        <w:rPr>
          <w:rFonts w:ascii="Calibri" w:hAnsi="Calibri" w:cs="Calibri"/>
          <w:sz w:val="22"/>
          <w:szCs w:val="22"/>
        </w:rPr>
        <w:br/>
      </w:r>
    </w:p>
    <w:p w:rsidR="003664A6" w:rsidRPr="003664A6" w:rsidRDefault="00A07EFF" w:rsidP="003664A6">
      <w:pPr>
        <w:pStyle w:val="a3"/>
        <w:spacing w:after="165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Не разработаны в</w:t>
      </w:r>
      <w:r w:rsidR="003664A6" w:rsidRPr="003664A6">
        <w:rPr>
          <w:rFonts w:ascii="Calibri" w:hAnsi="Calibri" w:cs="Calibri"/>
          <w:b/>
          <w:sz w:val="28"/>
          <w:szCs w:val="28"/>
        </w:rPr>
        <w:t xml:space="preserve"> 2021 году </w:t>
      </w:r>
      <w:r>
        <w:rPr>
          <w:rFonts w:ascii="Calibri" w:hAnsi="Calibri" w:cs="Calibri"/>
          <w:b/>
          <w:sz w:val="28"/>
          <w:szCs w:val="28"/>
        </w:rPr>
        <w:t>тесты</w:t>
      </w:r>
      <w:bookmarkStart w:id="0" w:name="_GoBack"/>
      <w:bookmarkEnd w:id="0"/>
      <w:r w:rsidR="003664A6">
        <w:rPr>
          <w:rFonts w:ascii="Calibri" w:hAnsi="Calibri" w:cs="Calibri"/>
          <w:b/>
          <w:sz w:val="28"/>
          <w:szCs w:val="28"/>
        </w:rPr>
        <w:t xml:space="preserve"> для нозологий</w:t>
      </w:r>
    </w:p>
    <w:p w:rsidR="003664A6" w:rsidRPr="003664A6" w:rsidRDefault="003664A6" w:rsidP="003664A6">
      <w:pPr>
        <w:pStyle w:val="a3"/>
        <w:spacing w:after="165" w:afterAutospacing="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3664A6">
        <w:rPr>
          <w:rFonts w:ascii="Calibri" w:hAnsi="Calibri" w:cs="Calibri"/>
          <w:sz w:val="22"/>
          <w:szCs w:val="22"/>
        </w:rPr>
        <w:t xml:space="preserve">. </w:t>
      </w:r>
      <w:r w:rsidRPr="003664A6">
        <w:rPr>
          <w:rFonts w:ascii="Arial" w:hAnsi="Arial" w:cs="Arial"/>
          <w:b/>
          <w:bCs/>
          <w:color w:val="000000"/>
          <w:sz w:val="22"/>
          <w:szCs w:val="22"/>
        </w:rPr>
        <w:t>Нарушение интеллектуального развития</w:t>
      </w:r>
      <w:r w:rsidRPr="003664A6">
        <w:rPr>
          <w:rFonts w:ascii="Arial" w:hAnsi="Arial" w:cs="Arial"/>
          <w:color w:val="000000"/>
          <w:sz w:val="22"/>
          <w:szCs w:val="22"/>
        </w:rPr>
        <w:t>: умственная отсталость (олигофрения – синдром врожденного психического дефекта, деменция – распад психики) и интеллектуальное недоразвитие (</w:t>
      </w:r>
      <w:proofErr w:type="spellStart"/>
      <w:r w:rsidRPr="003664A6">
        <w:rPr>
          <w:rFonts w:ascii="Arial" w:hAnsi="Arial" w:cs="Arial"/>
          <w:color w:val="000000"/>
          <w:sz w:val="22"/>
          <w:szCs w:val="22"/>
        </w:rPr>
        <w:t>идиотия</w:t>
      </w:r>
      <w:proofErr w:type="spellEnd"/>
      <w:r w:rsidRPr="003664A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664A6">
        <w:rPr>
          <w:rFonts w:ascii="Arial" w:hAnsi="Arial" w:cs="Arial"/>
          <w:color w:val="000000"/>
          <w:sz w:val="22"/>
          <w:szCs w:val="22"/>
        </w:rPr>
        <w:t>имбецильность</w:t>
      </w:r>
      <w:proofErr w:type="spellEnd"/>
      <w:r w:rsidRPr="003664A6">
        <w:rPr>
          <w:rFonts w:ascii="Arial" w:hAnsi="Arial" w:cs="Arial"/>
          <w:color w:val="000000"/>
          <w:sz w:val="22"/>
          <w:szCs w:val="22"/>
        </w:rPr>
        <w:t>, дебильность); органическое поражение головного мозга ведет к нарушению высших познавательных процессов и стойкому необратимому нарушению интеллектуального развития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7</w:t>
      </w:r>
      <w:r w:rsidRPr="003664A6">
        <w:rPr>
          <w:rFonts w:ascii="Calibri" w:hAnsi="Calibri" w:cs="Calibri"/>
          <w:sz w:val="22"/>
          <w:szCs w:val="22"/>
        </w:rPr>
        <w:t xml:space="preserve">. </w:t>
      </w:r>
      <w:r w:rsidRPr="003664A6">
        <w:rPr>
          <w:rFonts w:ascii="Arial" w:hAnsi="Arial" w:cs="Arial"/>
          <w:b/>
          <w:bCs/>
          <w:color w:val="000000"/>
          <w:sz w:val="22"/>
          <w:szCs w:val="22"/>
        </w:rPr>
        <w:t xml:space="preserve">Тяжелые нарушения речи: </w:t>
      </w:r>
      <w:r w:rsidRPr="003664A6">
        <w:rPr>
          <w:rFonts w:ascii="Arial" w:hAnsi="Arial" w:cs="Arial"/>
          <w:color w:val="000000"/>
          <w:sz w:val="22"/>
          <w:szCs w:val="22"/>
        </w:rPr>
        <w:t>нарушения коммуникативной и познавательной (обобщающей) функций речи (алексия – отсутствие речи,    неспособность к ее усвоению, </w:t>
      </w:r>
      <w:proofErr w:type="spellStart"/>
      <w:r w:rsidRPr="003664A6">
        <w:rPr>
          <w:rFonts w:ascii="Arial" w:hAnsi="Arial" w:cs="Arial"/>
          <w:color w:val="000000"/>
          <w:sz w:val="22"/>
          <w:szCs w:val="22"/>
        </w:rPr>
        <w:t>дислексия</w:t>
      </w:r>
      <w:proofErr w:type="spellEnd"/>
      <w:r w:rsidRPr="003664A6">
        <w:rPr>
          <w:rFonts w:ascii="Arial" w:hAnsi="Arial" w:cs="Arial"/>
          <w:color w:val="000000"/>
          <w:sz w:val="22"/>
          <w:szCs w:val="22"/>
        </w:rPr>
        <w:t xml:space="preserve"> – трудность овладения чтением; заикание);  разные психофизические отклонения </w:t>
      </w:r>
      <w:r w:rsidRPr="003664A6">
        <w:rPr>
          <w:rFonts w:ascii="Calibri" w:hAnsi="Calibri" w:cs="Calibri"/>
          <w:sz w:val="22"/>
          <w:szCs w:val="22"/>
        </w:rPr>
        <w:br/>
      </w:r>
      <w:r w:rsidRPr="003664A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8</w:t>
      </w:r>
      <w:r w:rsidRPr="003664A6">
        <w:rPr>
          <w:rFonts w:ascii="Calibri" w:hAnsi="Calibri" w:cs="Calibri"/>
          <w:sz w:val="22"/>
          <w:szCs w:val="22"/>
        </w:rPr>
        <w:t>.</w:t>
      </w:r>
      <w:r w:rsidRPr="003664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64A6">
        <w:rPr>
          <w:rFonts w:ascii="Arial" w:hAnsi="Arial" w:cs="Arial"/>
          <w:b/>
          <w:bCs/>
          <w:color w:val="000000"/>
          <w:sz w:val="22"/>
          <w:szCs w:val="22"/>
        </w:rPr>
        <w:t>Расстройство поведения и общения</w:t>
      </w:r>
      <w:r w:rsidRPr="003664A6">
        <w:rPr>
          <w:rFonts w:ascii="Arial" w:hAnsi="Arial" w:cs="Arial"/>
          <w:color w:val="000000"/>
          <w:sz w:val="22"/>
          <w:szCs w:val="22"/>
        </w:rPr>
        <w:t xml:space="preserve">: разнородная группа, в </w:t>
      </w:r>
      <w:proofErr w:type="spellStart"/>
      <w:r w:rsidRPr="003664A6">
        <w:rPr>
          <w:rFonts w:ascii="Arial" w:hAnsi="Arial" w:cs="Arial"/>
          <w:color w:val="000000"/>
          <w:sz w:val="22"/>
          <w:szCs w:val="22"/>
        </w:rPr>
        <w:t>т.ч</w:t>
      </w:r>
      <w:proofErr w:type="spellEnd"/>
      <w:r w:rsidRPr="003664A6">
        <w:rPr>
          <w:rFonts w:ascii="Arial" w:hAnsi="Arial" w:cs="Arial"/>
          <w:color w:val="000000"/>
          <w:sz w:val="22"/>
          <w:szCs w:val="22"/>
        </w:rPr>
        <w:t xml:space="preserve"> расстройство </w:t>
      </w:r>
      <w:proofErr w:type="spellStart"/>
      <w:r w:rsidRPr="003664A6">
        <w:rPr>
          <w:rFonts w:ascii="Arial" w:hAnsi="Arial" w:cs="Arial"/>
          <w:color w:val="000000"/>
          <w:sz w:val="22"/>
          <w:szCs w:val="22"/>
        </w:rPr>
        <w:t>аутического</w:t>
      </w:r>
      <w:proofErr w:type="spellEnd"/>
      <w:r w:rsidRPr="003664A6">
        <w:rPr>
          <w:rFonts w:ascii="Arial" w:hAnsi="Arial" w:cs="Arial"/>
          <w:color w:val="000000"/>
          <w:sz w:val="22"/>
          <w:szCs w:val="22"/>
        </w:rPr>
        <w:t xml:space="preserve"> спектра (РАС) и синдром дефицита внимания и </w:t>
      </w:r>
      <w:proofErr w:type="spellStart"/>
      <w:r w:rsidRPr="003664A6">
        <w:rPr>
          <w:rFonts w:ascii="Arial" w:hAnsi="Arial" w:cs="Arial"/>
          <w:color w:val="000000"/>
          <w:sz w:val="22"/>
          <w:szCs w:val="22"/>
        </w:rPr>
        <w:t>гиперактивности</w:t>
      </w:r>
      <w:proofErr w:type="spellEnd"/>
      <w:r w:rsidRPr="003664A6">
        <w:rPr>
          <w:rFonts w:ascii="Arial" w:hAnsi="Arial" w:cs="Arial"/>
          <w:color w:val="000000"/>
          <w:sz w:val="22"/>
          <w:szCs w:val="22"/>
        </w:rPr>
        <w:t xml:space="preserve"> (СДВГ); психологические особенности ведут к нарушению развития средств коммуникации и социальных навыков</w:t>
      </w:r>
    </w:p>
    <w:p w:rsidR="003664A6" w:rsidRPr="003664A6" w:rsidRDefault="003664A6" w:rsidP="003664A6">
      <w:pPr>
        <w:pStyle w:val="a3"/>
        <w:spacing w:after="165" w:afterAutospacing="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Pr="003664A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664A6">
        <w:rPr>
          <w:rFonts w:ascii="Arial" w:hAnsi="Arial" w:cs="Arial"/>
          <w:b/>
          <w:bCs/>
          <w:color w:val="000000"/>
          <w:sz w:val="22"/>
          <w:szCs w:val="22"/>
        </w:rPr>
        <w:t>Комплексное нарушение развития</w:t>
      </w:r>
      <w:r w:rsidRPr="003664A6">
        <w:rPr>
          <w:rFonts w:ascii="Arial" w:hAnsi="Arial" w:cs="Arial"/>
          <w:color w:val="000000"/>
          <w:sz w:val="22"/>
          <w:szCs w:val="22"/>
        </w:rPr>
        <w:t>: сочетание двух или более первичных нарушений</w:t>
      </w:r>
    </w:p>
    <w:p w:rsidR="00F414C7" w:rsidRDefault="00F414C7"/>
    <w:sectPr w:rsidR="00F4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A6"/>
    <w:rsid w:val="003664A6"/>
    <w:rsid w:val="00A07EFF"/>
    <w:rsid w:val="00F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BAD5"/>
  <w15:chartTrackingRefBased/>
  <w15:docId w15:val="{21053736-9E57-4FA4-9D65-4A50C50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2021-08-29T22:09:00Z</dcterms:created>
  <dcterms:modified xsi:type="dcterms:W3CDTF">2021-08-29T22:27:00Z</dcterms:modified>
</cp:coreProperties>
</file>