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92" w:rsidRDefault="00DB6492" w:rsidP="00DB6492">
      <w:pPr>
        <w:autoSpaceDE w:val="0"/>
        <w:autoSpaceDN w:val="0"/>
        <w:adjustRightInd w:val="0"/>
        <w:jc w:val="both"/>
        <w:rPr>
          <w:color w:val="000000"/>
        </w:rPr>
      </w:pPr>
      <w:r>
        <w:rPr>
          <w:noProof/>
          <w:color w:val="000000"/>
        </w:rPr>
        <w:drawing>
          <wp:inline distT="0" distB="0" distL="0" distR="0">
            <wp:extent cx="6819265" cy="9371330"/>
            <wp:effectExtent l="19050" t="0" r="635" b="0"/>
            <wp:docPr id="1" name="Рисунок 1" descr="C:\Users\1\Pictures\2019-02-27 положение отекущей, промежуточной\положение отекущей, промежуточно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9-02-27 положение отекущей, промежуточной\положение отекущей, промежуточной 001.jpg"/>
                    <pic:cNvPicPr>
                      <a:picLocks noChangeAspect="1" noChangeArrowheads="1"/>
                    </pic:cNvPicPr>
                  </pic:nvPicPr>
                  <pic:blipFill>
                    <a:blip r:embed="rId5"/>
                    <a:srcRect/>
                    <a:stretch>
                      <a:fillRect/>
                    </a:stretch>
                  </pic:blipFill>
                  <pic:spPr bwMode="auto">
                    <a:xfrm>
                      <a:off x="0" y="0"/>
                      <a:ext cx="6819265" cy="9371330"/>
                    </a:xfrm>
                    <a:prstGeom prst="rect">
                      <a:avLst/>
                    </a:prstGeom>
                    <a:noFill/>
                    <a:ln w="9525">
                      <a:noFill/>
                      <a:miter lim="800000"/>
                      <a:headEnd/>
                      <a:tailEnd/>
                    </a:ln>
                  </pic:spPr>
                </pic:pic>
              </a:graphicData>
            </a:graphic>
          </wp:inline>
        </w:drawing>
      </w:r>
    </w:p>
    <w:p w:rsidR="00DB6492" w:rsidRPr="00F05397" w:rsidRDefault="00DB6492" w:rsidP="00DB6492">
      <w:pPr>
        <w:numPr>
          <w:ilvl w:val="1"/>
          <w:numId w:val="1"/>
        </w:numPr>
        <w:jc w:val="both"/>
      </w:pPr>
      <w:r w:rsidRPr="00F05397">
        <w:lastRenderedPageBreak/>
        <w:t>1.4. Основной задачей</w:t>
      </w:r>
      <w:r>
        <w:t xml:space="preserve"> текущей и </w:t>
      </w:r>
      <w:r w:rsidRPr="00F05397">
        <w:t>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p>
    <w:p w:rsidR="00DB6492" w:rsidRDefault="00DB6492" w:rsidP="00DB6492">
      <w:pPr>
        <w:numPr>
          <w:ilvl w:val="1"/>
          <w:numId w:val="1"/>
        </w:numPr>
        <w:jc w:val="both"/>
      </w:pPr>
      <w:r>
        <w:t>1.5. Цели аттестации</w:t>
      </w:r>
    </w:p>
    <w:p w:rsidR="00DB6492" w:rsidRDefault="00DB6492" w:rsidP="00DB6492">
      <w:pPr>
        <w:numPr>
          <w:ilvl w:val="1"/>
          <w:numId w:val="1"/>
        </w:numPr>
        <w:jc w:val="both"/>
      </w:pPr>
      <w:r>
        <w:t>1.5.1  Целями текущей и промежуточной аттестации являются:</w:t>
      </w:r>
    </w:p>
    <w:p w:rsidR="00DB6492" w:rsidRDefault="00DB6492" w:rsidP="00DB6492">
      <w:pPr>
        <w:numPr>
          <w:ilvl w:val="0"/>
          <w:numId w:val="2"/>
        </w:numPr>
        <w:jc w:val="both"/>
      </w:pPr>
      <w:r>
        <w:t xml:space="preserve">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 </w:t>
      </w:r>
    </w:p>
    <w:p w:rsidR="00DB6492" w:rsidRDefault="00DB6492" w:rsidP="00DB6492">
      <w:pPr>
        <w:numPr>
          <w:ilvl w:val="0"/>
          <w:numId w:val="2"/>
        </w:numPr>
        <w:jc w:val="both"/>
      </w:pPr>
      <w:r>
        <w:t>соотнесение этого уровня с требованиями образовательного государственного стандарта во всех классах;</w:t>
      </w:r>
    </w:p>
    <w:p w:rsidR="00DB6492" w:rsidRDefault="00DB6492" w:rsidP="00DB6492">
      <w:pPr>
        <w:numPr>
          <w:ilvl w:val="0"/>
          <w:numId w:val="2"/>
        </w:numPr>
        <w:jc w:val="both"/>
      </w:pPr>
      <w:r>
        <w:t>контроль выполнения учебных программ и календарно-тематического графика изучения учебных предметов;</w:t>
      </w:r>
    </w:p>
    <w:p w:rsidR="00DB6492" w:rsidRDefault="00DB6492" w:rsidP="00DB6492">
      <w:pPr>
        <w:numPr>
          <w:ilvl w:val="0"/>
          <w:numId w:val="2"/>
        </w:numPr>
        <w:jc w:val="both"/>
      </w:pPr>
      <w:r w:rsidRPr="00F05397">
        <w:t xml:space="preserve">повышение ответственности школы за результаты образовательного процесса, за объективную оценку усвоения </w:t>
      </w:r>
      <w:proofErr w:type="gramStart"/>
      <w:r w:rsidRPr="00F05397">
        <w:t>обучающимися</w:t>
      </w:r>
      <w:proofErr w:type="gramEnd"/>
      <w:r w:rsidRPr="00F05397">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DB6492" w:rsidRPr="00E55EA9" w:rsidRDefault="00DB6492" w:rsidP="00DB6492">
      <w:pPr>
        <w:ind w:firstLine="426"/>
        <w:jc w:val="both"/>
      </w:pPr>
      <w:r>
        <w:t xml:space="preserve">    1.5.2 Целями итоговой аттестации является определение</w:t>
      </w:r>
      <w:r w:rsidRPr="00E55EA9">
        <w:t xml:space="preserve">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w:t>
      </w:r>
      <w:r>
        <w:t xml:space="preserve">государственного </w:t>
      </w:r>
      <w:r w:rsidRPr="00E55EA9">
        <w:t xml:space="preserve">образовательного стандарта. </w:t>
      </w:r>
    </w:p>
    <w:p w:rsidR="00DB6492" w:rsidRDefault="00DB6492" w:rsidP="00DB6492">
      <w:pPr>
        <w:jc w:val="both"/>
      </w:pPr>
    </w:p>
    <w:p w:rsidR="00DB6492" w:rsidRDefault="00DB6492" w:rsidP="00DB6492">
      <w:pPr>
        <w:ind w:firstLine="709"/>
        <w:jc w:val="both"/>
      </w:pPr>
      <w:r>
        <w:t>1.6. Настоящее Положение определяет виды аттестации</w:t>
      </w:r>
      <w:proofErr w:type="gramStart"/>
      <w:r>
        <w:t xml:space="preserve"> :</w:t>
      </w:r>
      <w:proofErr w:type="gramEnd"/>
      <w:r>
        <w:t xml:space="preserve"> текущую (текущий контроль успеваемости), промежуточную, итоговую.</w:t>
      </w:r>
    </w:p>
    <w:p w:rsidR="00DB6492" w:rsidRDefault="00DB6492" w:rsidP="00DB6492">
      <w:pPr>
        <w:shd w:val="clear" w:color="auto" w:fill="FFFFFF"/>
        <w:ind w:firstLine="709"/>
        <w:jc w:val="both"/>
      </w:pPr>
      <w:r>
        <w:t xml:space="preserve">1.7. Промежуточная  </w:t>
      </w:r>
      <w:proofErr w:type="gramStart"/>
      <w:r>
        <w:t xml:space="preserve">( </w:t>
      </w:r>
      <w:proofErr w:type="gramEnd"/>
      <w:r>
        <w:t>по четвертям, полугодовая, годовая)  аттестация, успешно пройденная обучающимися, является основанием для перевода в следующий класс, продолжения обучения в классах и допуска учащихся 9-х, 11-х классов к государственной итоговой аттестации. Решения по данным вопросам принимаются педагогическим  советом  школы</w:t>
      </w:r>
      <w:proofErr w:type="gramStart"/>
      <w:r>
        <w:t xml:space="preserve"> .</w:t>
      </w:r>
      <w:proofErr w:type="gramEnd"/>
      <w:r>
        <w:t xml:space="preserve"> </w:t>
      </w:r>
    </w:p>
    <w:p w:rsidR="00DB6492" w:rsidRPr="00EF3CCB" w:rsidRDefault="00DB6492" w:rsidP="00DB6492">
      <w:pPr>
        <w:shd w:val="clear" w:color="auto" w:fill="FFFFFF"/>
        <w:ind w:firstLine="709"/>
        <w:jc w:val="both"/>
      </w:pPr>
      <w:proofErr w:type="gramStart"/>
      <w:r>
        <w:t>1.8.</w:t>
      </w:r>
      <w:r w:rsidRPr="00EF3CCB">
        <w:t>Согласно Уставу</w:t>
      </w:r>
      <w:r>
        <w:t>, промежуточная аттестация обучающихся проводится в формах, определенных учебным планом, и в порядке, установленном учреждением на текущий учебный год</w:t>
      </w:r>
      <w:r w:rsidRPr="00EF3CCB">
        <w:t>.</w:t>
      </w:r>
      <w:proofErr w:type="gramEnd"/>
    </w:p>
    <w:p w:rsidR="00DB6492" w:rsidRPr="00EF3CCB" w:rsidRDefault="00DB6492" w:rsidP="00DB6492">
      <w:pPr>
        <w:shd w:val="clear" w:color="auto" w:fill="FFFFFF"/>
        <w:ind w:firstLine="709"/>
        <w:jc w:val="both"/>
      </w:pPr>
      <w:r>
        <w:t xml:space="preserve">1.9. При проведении аттестации действует </w:t>
      </w:r>
      <w:r w:rsidRPr="00EF3CCB">
        <w:t>система оценок:</w:t>
      </w:r>
    </w:p>
    <w:p w:rsidR="00DB6492" w:rsidRPr="00EF3CCB" w:rsidRDefault="00DB6492" w:rsidP="00DB6492">
      <w:pPr>
        <w:shd w:val="clear" w:color="auto" w:fill="FFFFFF"/>
        <w:jc w:val="both"/>
      </w:pPr>
      <w:r w:rsidRPr="00EF3CCB">
        <w:t xml:space="preserve">в 1 классе – </w:t>
      </w:r>
      <w:proofErr w:type="spellStart"/>
      <w:r w:rsidRPr="00EF3CCB">
        <w:t>безоценочная</w:t>
      </w:r>
      <w:proofErr w:type="spellEnd"/>
      <w:r w:rsidRPr="00EF3CCB">
        <w:t xml:space="preserve"> (без бального оценивания знаний);</w:t>
      </w:r>
    </w:p>
    <w:p w:rsidR="00DB6492" w:rsidRPr="00EF3CCB" w:rsidRDefault="00DB6492" w:rsidP="00DB6492">
      <w:pPr>
        <w:shd w:val="clear" w:color="auto" w:fill="FFFFFF"/>
        <w:jc w:val="both"/>
      </w:pPr>
      <w:r>
        <w:t xml:space="preserve">во 2 -9-х классах </w:t>
      </w:r>
      <w:r w:rsidRPr="00EF3CCB">
        <w:t xml:space="preserve"> – оценки «2», «3», «4», «5» </w:t>
      </w:r>
      <w:r>
        <w:t xml:space="preserve">текущие, </w:t>
      </w:r>
      <w:r w:rsidRPr="00EF3CCB">
        <w:t>по четвертям</w:t>
      </w:r>
      <w:r>
        <w:t>, годовые</w:t>
      </w:r>
      <w:r w:rsidRPr="00EF3CCB">
        <w:t>;</w:t>
      </w:r>
    </w:p>
    <w:p w:rsidR="00DB6492" w:rsidRDefault="00DB6492" w:rsidP="00DB6492">
      <w:pPr>
        <w:shd w:val="clear" w:color="auto" w:fill="FFFFFF"/>
        <w:jc w:val="both"/>
      </w:pPr>
      <w:r w:rsidRPr="00EF3CCB">
        <w:t>в 10-11 классах – оценки «2», «3», «4» и «5»</w:t>
      </w:r>
      <w:r>
        <w:t xml:space="preserve"> текущие, </w:t>
      </w:r>
      <w:r w:rsidRPr="00EF3CCB">
        <w:t xml:space="preserve"> по полугодиям</w:t>
      </w:r>
      <w:r>
        <w:t>, годовые;</w:t>
      </w:r>
    </w:p>
    <w:p w:rsidR="00DB6492" w:rsidRDefault="00DB6492" w:rsidP="00DB6492">
      <w:pPr>
        <w:shd w:val="clear" w:color="auto" w:fill="FFFFFF"/>
        <w:jc w:val="both"/>
      </w:pPr>
      <w:r>
        <w:t>зачет/незачет по элективным курсам, ПД, ОПД, ОДНКНР, ОРКСЭ, ППП и др.</w:t>
      </w:r>
    </w:p>
    <w:p w:rsidR="00DB6492" w:rsidRPr="00EF3CCB" w:rsidRDefault="00DB6492" w:rsidP="00DB6492">
      <w:pPr>
        <w:shd w:val="clear" w:color="auto" w:fill="FFFFFF"/>
        <w:ind w:firstLine="709"/>
        <w:jc w:val="both"/>
      </w:pPr>
      <w:r>
        <w:t>1.10.  Промежуточная аттестация по  четвертям проводится по предметам учебного плана в объеме 2 и более часа в неделю, при 1 часе в неделю промежуточная аттестация проводится по полугодиям.</w:t>
      </w:r>
    </w:p>
    <w:p w:rsidR="00DB6492" w:rsidRDefault="00DB6492" w:rsidP="00DB6492">
      <w:pPr>
        <w:jc w:val="both"/>
      </w:pPr>
    </w:p>
    <w:p w:rsidR="00DB6492" w:rsidRDefault="00DB6492" w:rsidP="00DB6492">
      <w:pPr>
        <w:ind w:left="360"/>
        <w:jc w:val="both"/>
      </w:pPr>
    </w:p>
    <w:p w:rsidR="00DB6492" w:rsidRPr="00C43D19" w:rsidRDefault="00DB6492" w:rsidP="00DB6492">
      <w:pPr>
        <w:numPr>
          <w:ilvl w:val="0"/>
          <w:numId w:val="1"/>
        </w:numPr>
        <w:jc w:val="center"/>
        <w:rPr>
          <w:b/>
        </w:rPr>
      </w:pPr>
      <w:r w:rsidRPr="00F801CD">
        <w:rPr>
          <w:b/>
        </w:rPr>
        <w:t>Текущая аттестация учащихся</w:t>
      </w:r>
    </w:p>
    <w:p w:rsidR="00DB6492" w:rsidRDefault="00DB6492" w:rsidP="00DB6492">
      <w:pPr>
        <w:shd w:val="clear" w:color="auto" w:fill="FFFFFF"/>
        <w:ind w:firstLine="480"/>
        <w:jc w:val="both"/>
        <w:rPr>
          <w:color w:val="000000"/>
        </w:rPr>
      </w:pPr>
      <w:r>
        <w:t xml:space="preserve">2.1.  </w:t>
      </w:r>
      <w:r w:rsidRPr="005B382A">
        <w:rPr>
          <w:color w:val="000000"/>
        </w:rPr>
        <w:t xml:space="preserve">Текущий контроль успеваемости </w:t>
      </w:r>
      <w:r>
        <w:rPr>
          <w:color w:val="000000"/>
        </w:rPr>
        <w:t>учащ</w:t>
      </w:r>
      <w:r w:rsidRPr="005B382A">
        <w:rPr>
          <w:color w:val="000000"/>
        </w:rPr>
        <w:t xml:space="preserve">ихся проводится в течение учебного периода </w:t>
      </w:r>
      <w:r>
        <w:rPr>
          <w:color w:val="000000"/>
        </w:rPr>
        <w:t>в целях:</w:t>
      </w:r>
    </w:p>
    <w:p w:rsidR="00DB6492" w:rsidRDefault="00DB6492" w:rsidP="00DB6492">
      <w:pPr>
        <w:shd w:val="clear" w:color="auto" w:fill="FFFFFF"/>
        <w:ind w:firstLine="480"/>
        <w:jc w:val="both"/>
        <w:rPr>
          <w:color w:val="000000"/>
        </w:rPr>
      </w:pPr>
      <w:r>
        <w:rPr>
          <w:color w:val="000000"/>
        </w:rPr>
        <w:t>-</w:t>
      </w:r>
      <w:r w:rsidRPr="005B382A">
        <w:rPr>
          <w:color w:val="000000"/>
        </w:rPr>
        <w:t xml:space="preserve"> контроля уровня </w:t>
      </w:r>
      <w:r>
        <w:rPr>
          <w:color w:val="000000"/>
        </w:rPr>
        <w:t>достижения учащ</w:t>
      </w:r>
      <w:r w:rsidRPr="005B382A">
        <w:rPr>
          <w:color w:val="000000"/>
        </w:rPr>
        <w:t xml:space="preserve">имися </w:t>
      </w:r>
      <w:r>
        <w:rPr>
          <w:color w:val="000000"/>
        </w:rPr>
        <w:t>результатов, предусмотренных образовательной программой;</w:t>
      </w:r>
    </w:p>
    <w:p w:rsidR="00DB6492" w:rsidRDefault="00DB6492" w:rsidP="00DB6492">
      <w:pPr>
        <w:shd w:val="clear" w:color="auto" w:fill="FFFFFF"/>
        <w:ind w:firstLine="480"/>
        <w:jc w:val="both"/>
        <w:rPr>
          <w:color w:val="000000"/>
        </w:rPr>
      </w:pPr>
      <w:r>
        <w:rPr>
          <w:color w:val="000000"/>
        </w:rPr>
        <w:t xml:space="preserve">- </w:t>
      </w:r>
      <w:r w:rsidRPr="005B382A">
        <w:rPr>
          <w:color w:val="000000"/>
        </w:rPr>
        <w:t xml:space="preserve"> </w:t>
      </w:r>
      <w:r>
        <w:rPr>
          <w:color w:val="000000"/>
        </w:rPr>
        <w:t xml:space="preserve">оценки соответствия результатов освоения образовательных программ </w:t>
      </w:r>
      <w:r w:rsidRPr="00B23B6A">
        <w:rPr>
          <w:color w:val="000000"/>
        </w:rPr>
        <w:t xml:space="preserve"> требовани</w:t>
      </w:r>
      <w:r>
        <w:rPr>
          <w:color w:val="000000"/>
        </w:rPr>
        <w:t>ям</w:t>
      </w:r>
      <w:r w:rsidRPr="00B23B6A">
        <w:rPr>
          <w:color w:val="000000"/>
        </w:rPr>
        <w:t xml:space="preserve"> </w:t>
      </w:r>
      <w:r>
        <w:rPr>
          <w:color w:val="000000"/>
        </w:rPr>
        <w:t>ФГОС;</w:t>
      </w:r>
    </w:p>
    <w:p w:rsidR="00DB6492" w:rsidRDefault="00DB6492" w:rsidP="00DB6492">
      <w:pPr>
        <w:numPr>
          <w:ilvl w:val="1"/>
          <w:numId w:val="1"/>
        </w:numPr>
        <w:jc w:val="both"/>
      </w:pPr>
      <w:r>
        <w:rPr>
          <w:color w:val="000000"/>
        </w:rPr>
        <w:t xml:space="preserve">- </w:t>
      </w:r>
      <w:r w:rsidRPr="005A2524">
        <w:rPr>
          <w:color w:val="000000"/>
        </w:rPr>
        <w:t>проведения учащимся самооценки, оценк</w:t>
      </w:r>
      <w:r>
        <w:rPr>
          <w:color w:val="000000"/>
        </w:rPr>
        <w:t>и</w:t>
      </w:r>
      <w:r w:rsidRPr="005A2524">
        <w:rPr>
          <w:color w:val="000000"/>
        </w:rPr>
        <w:t xml:space="preserve"> </w:t>
      </w:r>
      <w:r>
        <w:rPr>
          <w:color w:val="000000"/>
        </w:rPr>
        <w:t xml:space="preserve">его </w:t>
      </w:r>
      <w:r w:rsidRPr="005A2524">
        <w:rPr>
          <w:color w:val="000000"/>
        </w:rPr>
        <w:t xml:space="preserve">работы </w:t>
      </w:r>
      <w:r>
        <w:rPr>
          <w:color w:val="000000"/>
        </w:rPr>
        <w:t xml:space="preserve">педагогическим работником с целью возможного совершенствования </w:t>
      </w:r>
      <w:r w:rsidRPr="005A2524">
        <w:rPr>
          <w:color w:val="000000"/>
        </w:rPr>
        <w:t xml:space="preserve"> образовательного процесса</w:t>
      </w:r>
      <w:r>
        <w:t>.</w:t>
      </w:r>
    </w:p>
    <w:p w:rsidR="00DB6492" w:rsidRDefault="00DB6492" w:rsidP="00DB6492">
      <w:pPr>
        <w:numPr>
          <w:ilvl w:val="1"/>
          <w:numId w:val="1"/>
        </w:numPr>
        <w:jc w:val="both"/>
      </w:pPr>
      <w:r w:rsidRPr="00EF3CCB">
        <w:t>2.2. Текущий конт</w:t>
      </w:r>
      <w:r>
        <w:t>роль обучающихся 1 классов в теч</w:t>
      </w:r>
      <w:r w:rsidRPr="00EF3CCB">
        <w:t>ение учебного года осуществляется качественно без фиксации их достижений в классных журналах в вид</w:t>
      </w:r>
      <w:r>
        <w:t xml:space="preserve">е отметок по пятибалльной шкале, в виде накопительной оценки в форме </w:t>
      </w:r>
      <w:proofErr w:type="spellStart"/>
      <w:r>
        <w:t>Портфолио</w:t>
      </w:r>
      <w:proofErr w:type="spellEnd"/>
      <w:r>
        <w:t>.</w:t>
      </w:r>
      <w:r w:rsidRPr="00EF3CCB">
        <w:br/>
      </w:r>
      <w:r>
        <w:t xml:space="preserve">      2.3. Форму текущей аттестации определяет учитель с учетом особенностей учащихся, содержания учебного материала, используемых им образовательных технологий.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результатов освоения соответствующей основной общеобразовательной программы. </w:t>
      </w:r>
    </w:p>
    <w:p w:rsidR="00DB6492" w:rsidRDefault="00DB6492" w:rsidP="00DB6492">
      <w:pPr>
        <w:numPr>
          <w:ilvl w:val="1"/>
          <w:numId w:val="1"/>
        </w:numPr>
        <w:jc w:val="both"/>
      </w:pPr>
      <w:r>
        <w:t>2.4. Письменные самостоятельные, контрольные и другие работы оцениваются по пятибалльной системе. Отметка за выполненную письменную работу заносится в классный журнал к следующему уроку, за исключением:</w:t>
      </w:r>
    </w:p>
    <w:p w:rsidR="00DB6492" w:rsidRDefault="00DB6492" w:rsidP="00DB6492">
      <w:pPr>
        <w:ind w:left="1440"/>
        <w:jc w:val="both"/>
      </w:pPr>
      <w:r>
        <w:t>- отметки за творческие работы по русскому языку и литературе в 5-11 классах – не позже чем через неделю после их проведения,</w:t>
      </w:r>
    </w:p>
    <w:p w:rsidR="00DB6492" w:rsidRDefault="00DB6492" w:rsidP="00DB6492">
      <w:pPr>
        <w:jc w:val="both"/>
      </w:pPr>
      <w:r>
        <w:t>Отметка за сочинение, изложение  и диктант с грамматическим заданием выставляется в журнал через дробь: за изложение и сочинение – за содержание/грамотность,</w:t>
      </w:r>
    </w:p>
    <w:p w:rsidR="00DB6492" w:rsidRDefault="00DB6492" w:rsidP="00DB6492">
      <w:pPr>
        <w:jc w:val="both"/>
      </w:pPr>
      <w:r>
        <w:t xml:space="preserve">                      за диктант с грамматическим заданием – за диктант/за грамматическое задание.</w:t>
      </w:r>
    </w:p>
    <w:p w:rsidR="00DB6492" w:rsidRDefault="00DB6492" w:rsidP="00DB6492">
      <w:pPr>
        <w:ind w:firstLine="426"/>
        <w:jc w:val="both"/>
      </w:pPr>
      <w:r>
        <w:t>2.5. Учащиеся, обучающиеся по индивидуальным учебным планам (индивидуальное обучение на дому), аттестуются только по предметам, включенным в этот план.</w:t>
      </w:r>
    </w:p>
    <w:p w:rsidR="00DB6492" w:rsidRDefault="00DB6492" w:rsidP="00DB6492">
      <w:pPr>
        <w:ind w:firstLine="360"/>
        <w:jc w:val="both"/>
      </w:pPr>
      <w:r>
        <w:t>2.7. Учащиеся, 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 результаты этой аттестации учитываются в школе при выставлении итоговых отметок за четверть,  полугодие или за год.</w:t>
      </w:r>
    </w:p>
    <w:p w:rsidR="00DB6492" w:rsidRDefault="00DB6492" w:rsidP="00DB6492">
      <w:pPr>
        <w:ind w:firstLine="426"/>
        <w:jc w:val="both"/>
      </w:pPr>
      <w:r>
        <w:t>2.8.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p>
    <w:p w:rsidR="00DB6492" w:rsidRDefault="00DB6492" w:rsidP="00DB6492">
      <w:pPr>
        <w:ind w:firstLine="426"/>
        <w:jc w:val="both"/>
      </w:pPr>
      <w:r>
        <w:t>2.9. С целью информирования учащихся и предоставления им возможности для улучшения отметки в четверти и полугодии во 2-11 классах предусматривается предварительное выставление четвертной, полугодовой оценки по каждому предмету учебного плана за две недели до окончания зачетного периода.</w:t>
      </w:r>
    </w:p>
    <w:p w:rsidR="00DB6492" w:rsidRDefault="00DB6492" w:rsidP="00DB6492">
      <w:pPr>
        <w:ind w:firstLine="360"/>
        <w:jc w:val="both"/>
      </w:pPr>
      <w:r>
        <w:t xml:space="preserve">2.10. При проведении текущей аттестации по элективным курсам и при изучении дополнительных курсов, утвержденных в учебном плане ОО, предусмотрена </w:t>
      </w:r>
      <w:proofErr w:type="spellStart"/>
      <w:r>
        <w:t>безоценочная</w:t>
      </w:r>
      <w:proofErr w:type="spellEnd"/>
      <w:r>
        <w:t xml:space="preserve"> (зачет/незачет) система.</w:t>
      </w:r>
    </w:p>
    <w:p w:rsidR="00DB6492" w:rsidRDefault="00DB6492" w:rsidP="00DB6492">
      <w:pPr>
        <w:ind w:firstLine="284"/>
        <w:jc w:val="both"/>
      </w:pPr>
      <w:r>
        <w:t>2.11. При изучении предмета «Физическая культура» в случае, если ученик освобожден от практических занятий по медицинским показаниям, оценка выставляется по пятибалльной системе за изучение теоретической части.</w:t>
      </w:r>
    </w:p>
    <w:p w:rsidR="00DB6492" w:rsidRDefault="00DB6492" w:rsidP="00DB6492">
      <w:pPr>
        <w:ind w:firstLine="284"/>
        <w:jc w:val="both"/>
      </w:pPr>
      <w:r>
        <w:t xml:space="preserve">2.12. Количество и </w:t>
      </w:r>
      <w:proofErr w:type="spellStart"/>
      <w:r>
        <w:t>накопляемость</w:t>
      </w:r>
      <w:proofErr w:type="spellEnd"/>
      <w:r>
        <w:t xml:space="preserve"> текущих оценок по предметам определяется учителем в зависимости от специфики предмета и используемых методик и технологий, но каждому ученику должно быть выставлено не менее трех оценок за зачетный период по каждому из изучаемых предметов.</w:t>
      </w:r>
    </w:p>
    <w:p w:rsidR="00DB6492" w:rsidRDefault="00DB6492" w:rsidP="00DB6492">
      <w:pPr>
        <w:shd w:val="clear" w:color="auto" w:fill="FFFFFF"/>
        <w:ind w:firstLine="284"/>
        <w:jc w:val="both"/>
        <w:rPr>
          <w:rFonts w:ascii="Tahoma" w:hAnsi="Tahoma" w:cs="Tahoma"/>
          <w:sz w:val="20"/>
          <w:szCs w:val="20"/>
        </w:rPr>
      </w:pPr>
      <w:r w:rsidRPr="00EF3CCB">
        <w:t>2.13. Текущий контроль обучающихся, отсутствующих более 50% учебного времени по уважительной причине (спортивные соревнования, сборы</w:t>
      </w:r>
      <w:r>
        <w:t>, болезнь</w:t>
      </w:r>
      <w:r w:rsidRPr="00EF3CCB">
        <w:t xml:space="preserve">) осуществляется с обязательной сдачей учебного материала, изучаемого в четверти, по выбору преподавателем любой из форм текущего контроля </w:t>
      </w:r>
      <w:r>
        <w:t>.</w:t>
      </w:r>
      <w:r w:rsidRPr="002368F2">
        <w:rPr>
          <w:rFonts w:ascii="Tahoma" w:hAnsi="Tahoma" w:cs="Tahoma"/>
          <w:sz w:val="20"/>
          <w:szCs w:val="20"/>
        </w:rPr>
        <w:t xml:space="preserve"> </w:t>
      </w:r>
    </w:p>
    <w:p w:rsidR="00DB6492" w:rsidRDefault="00DB6492" w:rsidP="00DB6492">
      <w:pPr>
        <w:shd w:val="clear" w:color="auto" w:fill="FFFFFF"/>
        <w:ind w:firstLine="284"/>
        <w:jc w:val="both"/>
      </w:pPr>
      <w:r w:rsidRPr="00756D20">
        <w:t>2.14</w:t>
      </w:r>
      <w:r>
        <w:t>. В течение одного учебного дня для одних и тех же учащихся может быть проведено не более одной контрольной работы. В течение одной рабочей недели для учащихся 2-4 классов – не более 3 контрольных работ, для 5-8 классов – не более 4, для 9-11 классов – не более 5.</w:t>
      </w:r>
    </w:p>
    <w:p w:rsidR="00DB6492" w:rsidRPr="00756D20" w:rsidRDefault="00DB6492" w:rsidP="00DB6492">
      <w:pPr>
        <w:shd w:val="clear" w:color="auto" w:fill="FFFFFF"/>
        <w:ind w:firstLine="284"/>
        <w:jc w:val="both"/>
      </w:pPr>
      <w:r>
        <w:t xml:space="preserve">2.15. </w:t>
      </w:r>
      <w:r>
        <w:rPr>
          <w:color w:val="000000"/>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DB6492" w:rsidRDefault="00DB6492" w:rsidP="00DB6492">
      <w:pPr>
        <w:ind w:firstLine="284"/>
      </w:pPr>
    </w:p>
    <w:p w:rsidR="00DB6492" w:rsidRPr="00EF3CCB" w:rsidRDefault="00DB6492" w:rsidP="00DB6492">
      <w:pPr>
        <w:ind w:left="360"/>
        <w:jc w:val="both"/>
      </w:pPr>
    </w:p>
    <w:p w:rsidR="00DB6492" w:rsidRDefault="00DB6492" w:rsidP="00DB6492">
      <w:pPr>
        <w:numPr>
          <w:ilvl w:val="0"/>
          <w:numId w:val="1"/>
        </w:numPr>
        <w:jc w:val="center"/>
        <w:rPr>
          <w:b/>
        </w:rPr>
      </w:pPr>
      <w:r>
        <w:rPr>
          <w:b/>
        </w:rPr>
        <w:t>Промежуточная (годовая,</w:t>
      </w:r>
      <w:r w:rsidRPr="00EF5BD0">
        <w:rPr>
          <w:b/>
        </w:rPr>
        <w:t xml:space="preserve"> полугодовая</w:t>
      </w:r>
      <w:r>
        <w:rPr>
          <w:b/>
        </w:rPr>
        <w:t xml:space="preserve"> и  </w:t>
      </w:r>
      <w:r w:rsidRPr="00EF5BD0">
        <w:rPr>
          <w:b/>
        </w:rPr>
        <w:t xml:space="preserve"> аттестация </w:t>
      </w:r>
      <w:r>
        <w:rPr>
          <w:b/>
        </w:rPr>
        <w:t xml:space="preserve">по четвертям </w:t>
      </w:r>
      <w:r w:rsidRPr="00EF5BD0">
        <w:rPr>
          <w:b/>
        </w:rPr>
        <w:t>учащихся</w:t>
      </w:r>
      <w:r>
        <w:rPr>
          <w:b/>
        </w:rPr>
        <w:t>)</w:t>
      </w:r>
    </w:p>
    <w:p w:rsidR="00DB6492" w:rsidRPr="00EF5BD0" w:rsidRDefault="00DB6492" w:rsidP="00DB6492">
      <w:pPr>
        <w:ind w:left="360"/>
        <w:jc w:val="both"/>
        <w:rPr>
          <w:b/>
        </w:rPr>
      </w:pPr>
    </w:p>
    <w:p w:rsidR="00DB6492" w:rsidRDefault="00DB6492" w:rsidP="00DB6492">
      <w:pPr>
        <w:shd w:val="clear" w:color="auto" w:fill="FFFFFF"/>
        <w:ind w:firstLine="426"/>
        <w:jc w:val="both"/>
        <w:rPr>
          <w:color w:val="000000"/>
        </w:rPr>
      </w:pPr>
      <w:r>
        <w:rPr>
          <w:color w:val="000000"/>
        </w:rPr>
        <w:t xml:space="preserve">3.1 </w:t>
      </w:r>
      <w:r w:rsidRPr="005B382A">
        <w:rPr>
          <w:color w:val="000000"/>
        </w:rPr>
        <w:t>Цел</w:t>
      </w:r>
      <w:r>
        <w:rPr>
          <w:color w:val="000000"/>
        </w:rPr>
        <w:t>ями проведения</w:t>
      </w:r>
      <w:r w:rsidRPr="005B382A">
        <w:rPr>
          <w:color w:val="000000"/>
        </w:rPr>
        <w:t xml:space="preserve"> </w:t>
      </w:r>
      <w:r>
        <w:rPr>
          <w:color w:val="000000"/>
        </w:rPr>
        <w:t xml:space="preserve">промежуточной </w:t>
      </w:r>
      <w:r w:rsidRPr="005B382A">
        <w:rPr>
          <w:color w:val="000000"/>
        </w:rPr>
        <w:t>аттестации являются:</w:t>
      </w:r>
    </w:p>
    <w:p w:rsidR="00DB6492" w:rsidRDefault="00DB6492" w:rsidP="00DB6492">
      <w:pPr>
        <w:shd w:val="clear" w:color="auto" w:fill="FFFFFF"/>
        <w:ind w:firstLine="426"/>
        <w:jc w:val="both"/>
        <w:rPr>
          <w:color w:val="000000"/>
        </w:rPr>
      </w:pPr>
      <w:r>
        <w:rPr>
          <w:color w:val="000000"/>
        </w:rPr>
        <w:t>- объективное у</w:t>
      </w:r>
      <w:r w:rsidRPr="005B382A">
        <w:rPr>
          <w:color w:val="000000"/>
        </w:rPr>
        <w:t xml:space="preserve">становление фактического уровня </w:t>
      </w:r>
      <w:r>
        <w:rPr>
          <w:color w:val="000000"/>
        </w:rPr>
        <w:t xml:space="preserve">освоения образовательной программы и достижения результатов освоения образовательной программы; </w:t>
      </w:r>
    </w:p>
    <w:p w:rsidR="00DB6492" w:rsidRDefault="00DB6492" w:rsidP="00DB6492">
      <w:pPr>
        <w:shd w:val="clear" w:color="auto" w:fill="FFFFFF"/>
        <w:ind w:firstLine="426"/>
        <w:jc w:val="both"/>
        <w:rPr>
          <w:color w:val="000000"/>
        </w:rPr>
      </w:pPr>
      <w:r>
        <w:rPr>
          <w:color w:val="000000"/>
        </w:rPr>
        <w:t>- с</w:t>
      </w:r>
      <w:r w:rsidRPr="005B382A">
        <w:rPr>
          <w:color w:val="000000"/>
        </w:rPr>
        <w:t xml:space="preserve">оотнесение этого уровня с требованиями </w:t>
      </w:r>
      <w:r>
        <w:rPr>
          <w:color w:val="000000"/>
        </w:rPr>
        <w:t>ФГОС;</w:t>
      </w:r>
    </w:p>
    <w:p w:rsidR="00DB6492" w:rsidRDefault="00DB6492" w:rsidP="00DB6492">
      <w:pPr>
        <w:shd w:val="clear" w:color="auto" w:fill="FFFFFF"/>
        <w:ind w:firstLine="426"/>
        <w:jc w:val="both"/>
        <w:rPr>
          <w:color w:val="000000"/>
        </w:rPr>
      </w:pPr>
      <w:r>
        <w:rPr>
          <w:color w:val="000000"/>
        </w:rPr>
        <w:t>- оценка достижений конкретного учащегося, позволяющая выявить пробелы в освоении им образовательной программы и у</w:t>
      </w:r>
      <w:r w:rsidRPr="005A2524">
        <w:rPr>
          <w:color w:val="000000"/>
        </w:rPr>
        <w:t>читывать индивидуальные</w:t>
      </w:r>
      <w:r w:rsidRPr="005A2524">
        <w:t> </w:t>
      </w:r>
      <w:r w:rsidRPr="005A2524">
        <w:rPr>
          <w:color w:val="000000"/>
        </w:rPr>
        <w:t>потребности учащегося</w:t>
      </w:r>
      <w:r>
        <w:rPr>
          <w:color w:val="000000"/>
        </w:rPr>
        <w:t xml:space="preserve"> в осуществлении образовательной деятельности,</w:t>
      </w:r>
    </w:p>
    <w:p w:rsidR="00DB6492" w:rsidRDefault="00DB6492" w:rsidP="00DB6492">
      <w:pPr>
        <w:shd w:val="clear" w:color="auto" w:fill="FFFFFF"/>
        <w:ind w:firstLine="426"/>
        <w:jc w:val="both"/>
        <w:rPr>
          <w:color w:val="000000"/>
        </w:rPr>
      </w:pPr>
      <w:r>
        <w:rPr>
          <w:color w:val="000000"/>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5F75BF" w:rsidRDefault="00DB6492" w:rsidP="00DB6492">
      <w:pPr>
        <w:shd w:val="clear" w:color="auto" w:fill="FFFFFF"/>
        <w:ind w:firstLine="426"/>
        <w:jc w:val="both"/>
        <w:rPr>
          <w:color w:val="000000"/>
        </w:rPr>
      </w:pPr>
      <w:r>
        <w:rPr>
          <w:color w:val="000000"/>
        </w:rPr>
        <w:t>3.2</w:t>
      </w:r>
      <w:proofErr w:type="gramStart"/>
      <w:r>
        <w:rPr>
          <w:color w:val="000000"/>
        </w:rPr>
        <w:t xml:space="preserve"> </w:t>
      </w:r>
      <w:r w:rsidR="005F75BF">
        <w:rPr>
          <w:color w:val="000000"/>
        </w:rPr>
        <w:t xml:space="preserve"> К</w:t>
      </w:r>
      <w:proofErr w:type="gramEnd"/>
      <w:r w:rsidR="005F75BF">
        <w:rPr>
          <w:color w:val="000000"/>
        </w:rPr>
        <w:t xml:space="preserve"> годовой промежуточной аттестации допускаются все обучающиеся 2-8,1 классов.</w:t>
      </w:r>
    </w:p>
    <w:p w:rsidR="005F75BF" w:rsidRDefault="005F75BF" w:rsidP="00DB6492">
      <w:pPr>
        <w:shd w:val="clear" w:color="auto" w:fill="FFFFFF"/>
        <w:ind w:firstLine="426"/>
        <w:jc w:val="both"/>
        <w:rPr>
          <w:color w:val="000000"/>
        </w:rPr>
      </w:pPr>
      <w:r>
        <w:rPr>
          <w:color w:val="000000"/>
        </w:rPr>
        <w:t>3.3. Годовая промежуточная аттестация может проходить в форме:</w:t>
      </w:r>
    </w:p>
    <w:p w:rsidR="005F75BF" w:rsidRDefault="005F75BF" w:rsidP="00DB6492">
      <w:pPr>
        <w:shd w:val="clear" w:color="auto" w:fill="FFFFFF"/>
        <w:ind w:firstLine="426"/>
        <w:jc w:val="both"/>
        <w:rPr>
          <w:color w:val="000000"/>
        </w:rPr>
      </w:pPr>
      <w:r>
        <w:rPr>
          <w:color w:val="000000"/>
        </w:rPr>
        <w:t xml:space="preserve"> -административных контрольных работ</w:t>
      </w:r>
      <w:r w:rsidR="001F3FF4">
        <w:rPr>
          <w:color w:val="000000"/>
        </w:rPr>
        <w:t>;</w:t>
      </w:r>
    </w:p>
    <w:p w:rsidR="001F3FF4" w:rsidRDefault="001F3FF4" w:rsidP="00DB6492">
      <w:pPr>
        <w:shd w:val="clear" w:color="auto" w:fill="FFFFFF"/>
        <w:ind w:firstLine="426"/>
        <w:jc w:val="both"/>
        <w:rPr>
          <w:color w:val="000000"/>
        </w:rPr>
      </w:pPr>
      <w:r>
        <w:rPr>
          <w:color w:val="000000"/>
        </w:rPr>
        <w:t xml:space="preserve"> -защиты </w:t>
      </w:r>
      <w:proofErr w:type="gramStart"/>
      <w:r>
        <w:rPr>
          <w:color w:val="000000"/>
        </w:rPr>
        <w:t>индивидуального проекта</w:t>
      </w:r>
      <w:proofErr w:type="gramEnd"/>
      <w:r>
        <w:rPr>
          <w:color w:val="000000"/>
        </w:rPr>
        <w:t>;</w:t>
      </w:r>
    </w:p>
    <w:p w:rsidR="001F3FF4" w:rsidRDefault="001F3FF4" w:rsidP="00DB6492">
      <w:pPr>
        <w:shd w:val="clear" w:color="auto" w:fill="FFFFFF"/>
        <w:ind w:firstLine="426"/>
        <w:jc w:val="both"/>
        <w:rPr>
          <w:color w:val="000000"/>
        </w:rPr>
      </w:pPr>
      <w:r>
        <w:rPr>
          <w:color w:val="000000"/>
        </w:rPr>
        <w:t xml:space="preserve"> -зачета по билетам;</w:t>
      </w:r>
    </w:p>
    <w:p w:rsidR="001F3FF4" w:rsidRDefault="001F3FF4" w:rsidP="00DB6492">
      <w:pPr>
        <w:shd w:val="clear" w:color="auto" w:fill="FFFFFF"/>
        <w:ind w:firstLine="426"/>
        <w:jc w:val="both"/>
        <w:rPr>
          <w:color w:val="000000"/>
        </w:rPr>
      </w:pPr>
      <w:r>
        <w:rPr>
          <w:color w:val="000000"/>
        </w:rPr>
        <w:t xml:space="preserve"> -тестирования;</w:t>
      </w:r>
    </w:p>
    <w:p w:rsidR="001F3FF4" w:rsidRDefault="001F3FF4" w:rsidP="00DB6492">
      <w:pPr>
        <w:shd w:val="clear" w:color="auto" w:fill="FFFFFF"/>
        <w:ind w:firstLine="426"/>
        <w:jc w:val="both"/>
        <w:rPr>
          <w:color w:val="000000"/>
        </w:rPr>
      </w:pPr>
      <w:r>
        <w:rPr>
          <w:color w:val="000000"/>
        </w:rPr>
        <w:t xml:space="preserve"> -иных форм промежуточной аттестации, предусмотренных образовательной программой;</w:t>
      </w:r>
    </w:p>
    <w:p w:rsidR="001F3FF4" w:rsidRDefault="001F3FF4" w:rsidP="00DB6492">
      <w:pPr>
        <w:shd w:val="clear" w:color="auto" w:fill="FFFFFF"/>
        <w:ind w:firstLine="426"/>
        <w:jc w:val="both"/>
        <w:rPr>
          <w:color w:val="000000"/>
        </w:rPr>
      </w:pPr>
      <w:r>
        <w:rPr>
          <w:color w:val="000000"/>
        </w:rPr>
        <w:t xml:space="preserve"> - как среднее арифметическое четвертных/полугодовых отметок успеваемости.</w:t>
      </w:r>
    </w:p>
    <w:p w:rsidR="001F3FF4" w:rsidRDefault="001F3FF4" w:rsidP="00DB6492">
      <w:pPr>
        <w:shd w:val="clear" w:color="auto" w:fill="FFFFFF"/>
        <w:ind w:firstLine="426"/>
        <w:jc w:val="both"/>
        <w:rPr>
          <w:color w:val="000000"/>
        </w:rPr>
      </w:pPr>
      <w:r>
        <w:rPr>
          <w:color w:val="000000"/>
        </w:rPr>
        <w:t>3.4. Для обучающихся 1-ых классов может проводиться годовая промежуточная аттестация на основе контрольных диагностических работ</w:t>
      </w:r>
      <w:r w:rsidR="00E97EE4">
        <w:rPr>
          <w:color w:val="000000"/>
        </w:rPr>
        <w:t>, работы учащихся не оцениваются. Результаты работ  используютс</w:t>
      </w:r>
      <w:r w:rsidR="00F5764C">
        <w:rPr>
          <w:color w:val="000000"/>
        </w:rPr>
        <w:t xml:space="preserve">я для анализа уровня </w:t>
      </w:r>
      <w:proofErr w:type="spellStart"/>
      <w:r w:rsidR="00F5764C">
        <w:rPr>
          <w:color w:val="000000"/>
        </w:rPr>
        <w:t>обучаемости</w:t>
      </w:r>
      <w:proofErr w:type="spellEnd"/>
      <w:r w:rsidR="00E97EE4">
        <w:rPr>
          <w:color w:val="000000"/>
        </w:rPr>
        <w:t>.</w:t>
      </w:r>
    </w:p>
    <w:p w:rsidR="00F5764C" w:rsidRDefault="00F5764C" w:rsidP="00DB6492">
      <w:pPr>
        <w:shd w:val="clear" w:color="auto" w:fill="FFFFFF"/>
        <w:ind w:firstLine="426"/>
        <w:jc w:val="both"/>
        <w:rPr>
          <w:color w:val="000000"/>
        </w:rPr>
      </w:pPr>
      <w:r>
        <w:rPr>
          <w:color w:val="000000"/>
        </w:rPr>
        <w:t>3.5. График проведения промежуточной аттестации, проводимой администрацией школы, утверждается директором.</w:t>
      </w:r>
    </w:p>
    <w:p w:rsidR="00F5764C" w:rsidRDefault="00F5764C" w:rsidP="00DB6492">
      <w:pPr>
        <w:shd w:val="clear" w:color="auto" w:fill="FFFFFF"/>
        <w:ind w:firstLine="426"/>
        <w:jc w:val="both"/>
        <w:rPr>
          <w:color w:val="000000"/>
        </w:rPr>
      </w:pPr>
      <w:r>
        <w:rPr>
          <w:color w:val="000000"/>
        </w:rPr>
        <w:t>3.6. Решение о формах проведения промежуточной аттестации на учебный год принимается педагогическим советом ГБОУ СОШ №3 г.о. Чапаевск, утверждается директором и доводится до участников образовательного процесса в начале текущего учебного года.</w:t>
      </w:r>
    </w:p>
    <w:p w:rsidR="00F5764C" w:rsidRDefault="00F5764C" w:rsidP="00DB6492">
      <w:pPr>
        <w:shd w:val="clear" w:color="auto" w:fill="FFFFFF"/>
        <w:ind w:firstLine="426"/>
        <w:jc w:val="both"/>
        <w:rPr>
          <w:color w:val="000000"/>
        </w:rPr>
      </w:pPr>
      <w:r>
        <w:rPr>
          <w:color w:val="000000"/>
        </w:rPr>
        <w:t>3.7. Содержание административных контрольных работ и иных форм должно соответствовать требованиям федеральных государственных  образовательных стандартов, учебных программ и рабочих программ учителя по учебному предмету.</w:t>
      </w:r>
    </w:p>
    <w:p w:rsidR="00F5764C" w:rsidRDefault="00F5764C" w:rsidP="00DB6492">
      <w:pPr>
        <w:shd w:val="clear" w:color="auto" w:fill="FFFFFF"/>
        <w:ind w:firstLine="426"/>
        <w:jc w:val="both"/>
        <w:rPr>
          <w:color w:val="000000"/>
        </w:rPr>
      </w:pPr>
      <w:r>
        <w:rPr>
          <w:color w:val="000000"/>
        </w:rPr>
        <w:t>3.8. Фиксация результатов промежуточной аттестации осуществляется по пятибалльной системе и без разделения на уровни усвоения.</w:t>
      </w:r>
    </w:p>
    <w:p w:rsidR="00F5764C" w:rsidRDefault="00F5764C" w:rsidP="00DB6492">
      <w:pPr>
        <w:shd w:val="clear" w:color="auto" w:fill="FFFFFF"/>
        <w:ind w:firstLine="426"/>
        <w:jc w:val="both"/>
        <w:rPr>
          <w:color w:val="000000"/>
        </w:rPr>
      </w:pPr>
      <w:r>
        <w:rPr>
          <w:color w:val="000000"/>
        </w:rPr>
        <w:t xml:space="preserve">При прохождении учащимися годовой промежуточной аттестации, итоговая отметка определяется как среднее арифметическое по всем четвертным отметкам и отметке за годовую промежуточную аттестацию, и выставляется как целое число </w:t>
      </w:r>
      <w:proofErr w:type="gramStart"/>
      <w:r>
        <w:rPr>
          <w:color w:val="000000"/>
        </w:rPr>
        <w:t xml:space="preserve">( </w:t>
      </w:r>
      <w:proofErr w:type="gramEnd"/>
      <w:r>
        <w:rPr>
          <w:color w:val="000000"/>
        </w:rPr>
        <w:t>по правилам математического округления).</w:t>
      </w:r>
    </w:p>
    <w:p w:rsidR="00F5764C" w:rsidRDefault="00F5764C" w:rsidP="00DB6492">
      <w:pPr>
        <w:shd w:val="clear" w:color="auto" w:fill="FFFFFF"/>
        <w:ind w:firstLine="426"/>
        <w:jc w:val="both"/>
        <w:rPr>
          <w:color w:val="000000"/>
        </w:rPr>
      </w:pPr>
      <w:r>
        <w:rPr>
          <w:color w:val="000000"/>
        </w:rPr>
        <w:t>Перевод баллов в традиционную отметку осуществляется по шкале:</w:t>
      </w:r>
    </w:p>
    <w:tbl>
      <w:tblPr>
        <w:tblStyle w:val="a8"/>
        <w:tblW w:w="0" w:type="auto"/>
        <w:tblLook w:val="04A0"/>
      </w:tblPr>
      <w:tblGrid>
        <w:gridCol w:w="5148"/>
        <w:gridCol w:w="5148"/>
      </w:tblGrid>
      <w:tr w:rsidR="005F56CE" w:rsidTr="005F56CE">
        <w:tc>
          <w:tcPr>
            <w:tcW w:w="5148" w:type="dxa"/>
          </w:tcPr>
          <w:p w:rsidR="005F56CE" w:rsidRDefault="005F56CE" w:rsidP="00DB6492">
            <w:pPr>
              <w:jc w:val="both"/>
              <w:rPr>
                <w:color w:val="000000"/>
              </w:rPr>
            </w:pPr>
            <w:r>
              <w:rPr>
                <w:color w:val="000000"/>
              </w:rPr>
              <w:t>Баллы</w:t>
            </w:r>
          </w:p>
        </w:tc>
        <w:tc>
          <w:tcPr>
            <w:tcW w:w="5148" w:type="dxa"/>
          </w:tcPr>
          <w:p w:rsidR="005F56CE" w:rsidRDefault="005F56CE" w:rsidP="00DB6492">
            <w:pPr>
              <w:jc w:val="both"/>
              <w:rPr>
                <w:color w:val="000000"/>
              </w:rPr>
            </w:pPr>
            <w:r>
              <w:rPr>
                <w:color w:val="000000"/>
              </w:rPr>
              <w:t>Отметка</w:t>
            </w:r>
          </w:p>
        </w:tc>
      </w:tr>
      <w:tr w:rsidR="005F56CE" w:rsidTr="005F56CE">
        <w:tc>
          <w:tcPr>
            <w:tcW w:w="5148" w:type="dxa"/>
          </w:tcPr>
          <w:p w:rsidR="005F56CE" w:rsidRDefault="005F56CE" w:rsidP="00DB6492">
            <w:pPr>
              <w:jc w:val="both"/>
              <w:rPr>
                <w:color w:val="000000"/>
              </w:rPr>
            </w:pPr>
            <w:r>
              <w:rPr>
                <w:color w:val="000000"/>
              </w:rPr>
              <w:t>2,50 – 3,49</w:t>
            </w:r>
          </w:p>
        </w:tc>
        <w:tc>
          <w:tcPr>
            <w:tcW w:w="5148" w:type="dxa"/>
          </w:tcPr>
          <w:p w:rsidR="005F56CE" w:rsidRDefault="005F56CE" w:rsidP="00DB6492">
            <w:pPr>
              <w:jc w:val="both"/>
              <w:rPr>
                <w:color w:val="000000"/>
              </w:rPr>
            </w:pPr>
            <w:r>
              <w:rPr>
                <w:color w:val="000000"/>
              </w:rPr>
              <w:t>3</w:t>
            </w:r>
          </w:p>
        </w:tc>
      </w:tr>
      <w:tr w:rsidR="005F56CE" w:rsidTr="005F56CE">
        <w:tc>
          <w:tcPr>
            <w:tcW w:w="5148" w:type="dxa"/>
          </w:tcPr>
          <w:p w:rsidR="005F56CE" w:rsidRDefault="005F56CE" w:rsidP="00DB6492">
            <w:pPr>
              <w:jc w:val="both"/>
              <w:rPr>
                <w:color w:val="000000"/>
              </w:rPr>
            </w:pPr>
            <w:r>
              <w:rPr>
                <w:color w:val="000000"/>
              </w:rPr>
              <w:t>3,50 - 4,</w:t>
            </w:r>
            <w:r w:rsidR="00F85C23">
              <w:rPr>
                <w:color w:val="000000"/>
              </w:rPr>
              <w:t>49</w:t>
            </w:r>
          </w:p>
        </w:tc>
        <w:tc>
          <w:tcPr>
            <w:tcW w:w="5148" w:type="dxa"/>
          </w:tcPr>
          <w:p w:rsidR="005F56CE" w:rsidRDefault="005F56CE" w:rsidP="00DB6492">
            <w:pPr>
              <w:jc w:val="both"/>
              <w:rPr>
                <w:color w:val="000000"/>
              </w:rPr>
            </w:pPr>
            <w:r>
              <w:rPr>
                <w:color w:val="000000"/>
              </w:rPr>
              <w:t>4</w:t>
            </w:r>
          </w:p>
        </w:tc>
      </w:tr>
      <w:tr w:rsidR="005F56CE" w:rsidTr="005F56CE">
        <w:tc>
          <w:tcPr>
            <w:tcW w:w="5148" w:type="dxa"/>
          </w:tcPr>
          <w:p w:rsidR="005F56CE" w:rsidRDefault="00D51366" w:rsidP="00DB6492">
            <w:pPr>
              <w:jc w:val="both"/>
              <w:rPr>
                <w:color w:val="000000"/>
              </w:rPr>
            </w:pPr>
            <w:r>
              <w:rPr>
                <w:color w:val="000000"/>
              </w:rPr>
              <w:t>4,50</w:t>
            </w:r>
            <w:r w:rsidR="005F56CE">
              <w:rPr>
                <w:color w:val="000000"/>
              </w:rPr>
              <w:t xml:space="preserve"> -5,00</w:t>
            </w:r>
          </w:p>
        </w:tc>
        <w:tc>
          <w:tcPr>
            <w:tcW w:w="5148" w:type="dxa"/>
          </w:tcPr>
          <w:p w:rsidR="005F56CE" w:rsidRDefault="005F56CE" w:rsidP="00DB6492">
            <w:pPr>
              <w:jc w:val="both"/>
              <w:rPr>
                <w:color w:val="000000"/>
              </w:rPr>
            </w:pPr>
            <w:r>
              <w:rPr>
                <w:color w:val="000000"/>
              </w:rPr>
              <w:t>5</w:t>
            </w:r>
          </w:p>
        </w:tc>
      </w:tr>
    </w:tbl>
    <w:p w:rsidR="001F3FF4" w:rsidRDefault="001F3FF4" w:rsidP="00DB6492">
      <w:pPr>
        <w:shd w:val="clear" w:color="auto" w:fill="FFFFFF"/>
        <w:ind w:firstLine="426"/>
        <w:jc w:val="both"/>
        <w:rPr>
          <w:color w:val="000000"/>
        </w:rPr>
      </w:pPr>
    </w:p>
    <w:p w:rsidR="00DB6492" w:rsidRDefault="005F56CE" w:rsidP="00DB6492">
      <w:pPr>
        <w:numPr>
          <w:ilvl w:val="1"/>
          <w:numId w:val="1"/>
        </w:numPr>
        <w:jc w:val="both"/>
      </w:pPr>
      <w:r>
        <w:t>3.9</w:t>
      </w:r>
      <w:r w:rsidR="00DB6492">
        <w:t>. Отметки за четверть (полугодие) выставляются с учетом текущей успеваемости, контрольных, самостоятельных и практических работ. При наличии спорных текущих оценок ученик должен быть опрошен еще раз или приоритет отдается отметке за контрольную работу..</w:t>
      </w:r>
    </w:p>
    <w:p w:rsidR="00DB6492" w:rsidRPr="005E2380" w:rsidRDefault="005F56CE" w:rsidP="00DB6492">
      <w:pPr>
        <w:pStyle w:val="a3"/>
      </w:pPr>
      <w:r>
        <w:t xml:space="preserve">      3.10</w:t>
      </w:r>
      <w:r w:rsidR="00DB6492" w:rsidRPr="005E2380">
        <w:t>.</w:t>
      </w:r>
      <w:r w:rsidR="00DB6492">
        <w:t xml:space="preserve">Для объективной аттестации обучающихся за четверть (полугодие), необходимо не менее 3 отметок за четверть при </w:t>
      </w:r>
      <w:proofErr w:type="spellStart"/>
      <w:proofErr w:type="gramStart"/>
      <w:r w:rsidR="00DB6492">
        <w:t>одно-двухчасовой</w:t>
      </w:r>
      <w:proofErr w:type="spellEnd"/>
      <w:proofErr w:type="gramEnd"/>
      <w:r w:rsidR="00DB6492">
        <w:t xml:space="preserve"> недельной учебной нагрузке по предмету и более 5 отметок за четверть при учебной нагрузке более двух часов в неделю с обязательным учетом качества знаний учащихся по письменным, лабораторным, практическим работам.</w:t>
      </w:r>
    </w:p>
    <w:p w:rsidR="00DB6492" w:rsidRDefault="005F56CE" w:rsidP="00DB6492">
      <w:pPr>
        <w:ind w:firstLine="426"/>
        <w:jc w:val="both"/>
      </w:pPr>
      <w:r>
        <w:t>3.11</w:t>
      </w:r>
      <w:r w:rsidR="00DB6492">
        <w:t xml:space="preserve">. Во  2-11-х  классах выставляются четвертные или  полугодовые и годовые отметки, за исключением элективных курсов и дополнительных курсов, утвержденных в учебном плане ОО. </w:t>
      </w:r>
    </w:p>
    <w:p w:rsidR="00DB6492" w:rsidRDefault="005F56CE" w:rsidP="00DB6492">
      <w:pPr>
        <w:ind w:firstLine="426"/>
        <w:jc w:val="both"/>
      </w:pPr>
      <w:r>
        <w:t>3.12</w:t>
      </w:r>
      <w:r w:rsidR="00DB6492">
        <w:t>. Учащиеся 5-11-х  классов проходят аттестацию по предметам, утвержденным в учебном плане текущего учебного года.</w:t>
      </w:r>
    </w:p>
    <w:p w:rsidR="00DB6492" w:rsidRDefault="005F56CE" w:rsidP="00DB6492">
      <w:pPr>
        <w:ind w:firstLine="426"/>
        <w:jc w:val="both"/>
      </w:pPr>
      <w:r>
        <w:t>3.13</w:t>
      </w:r>
      <w:r w:rsidR="00DB6492">
        <w:t>. Учащиеся, заболевшие в период аттестации, могут быть освобождены от ее прохождения на основании справки из медицинского учреждения.</w:t>
      </w:r>
    </w:p>
    <w:p w:rsidR="00DB6492" w:rsidRDefault="00DB6492" w:rsidP="00DB6492">
      <w:pPr>
        <w:numPr>
          <w:ilvl w:val="1"/>
          <w:numId w:val="1"/>
        </w:numPr>
        <w:jc w:val="both"/>
      </w:pPr>
      <w:r>
        <w:t>В этих случаях итоговая оценка  выставляется на основании текущих оценок.</w:t>
      </w:r>
    </w:p>
    <w:p w:rsidR="00DB6492" w:rsidRDefault="005F56CE" w:rsidP="00DB6492">
      <w:pPr>
        <w:numPr>
          <w:ilvl w:val="1"/>
          <w:numId w:val="1"/>
        </w:numPr>
        <w:jc w:val="both"/>
      </w:pPr>
      <w:r>
        <w:t>3.14</w:t>
      </w:r>
      <w:r w:rsidR="00DB6492">
        <w:t>. График проведения контрольных работ составляется и вывешивается за месяц до начала аттестационного периода.</w:t>
      </w:r>
    </w:p>
    <w:p w:rsidR="00DB6492" w:rsidRDefault="005F56CE" w:rsidP="00DB6492">
      <w:pPr>
        <w:numPr>
          <w:ilvl w:val="1"/>
          <w:numId w:val="1"/>
        </w:numPr>
        <w:jc w:val="both"/>
      </w:pPr>
      <w:r>
        <w:t>3.15</w:t>
      </w:r>
      <w:r w:rsidR="00DB6492">
        <w:t>. Тексты для проведения контрольных работ, для устных форм аттестации разрабатываются учителями и утверждаются на заседании ШМО. Весь материал сдается заместителю директора  по у</w:t>
      </w:r>
      <w:r>
        <w:t>чебно-воспитательной работе за 2</w:t>
      </w:r>
      <w:r w:rsidR="00DB6492">
        <w:t xml:space="preserve"> недели до начала аттестационного периода.</w:t>
      </w:r>
    </w:p>
    <w:p w:rsidR="00DB6492" w:rsidRDefault="005F56CE" w:rsidP="00DB6492">
      <w:pPr>
        <w:numPr>
          <w:ilvl w:val="1"/>
          <w:numId w:val="1"/>
        </w:numPr>
        <w:jc w:val="both"/>
      </w:pPr>
      <w:r>
        <w:t>3.16</w:t>
      </w:r>
      <w:r w:rsidR="00DB6492">
        <w:t>. Зачеты и итоговые контрольные работы на промежуточной аттестации проводит и принимает учитель, преподающий в данном классе.</w:t>
      </w:r>
    </w:p>
    <w:p w:rsidR="00DB6492" w:rsidRDefault="005F56CE" w:rsidP="00DB6492">
      <w:pPr>
        <w:numPr>
          <w:ilvl w:val="1"/>
          <w:numId w:val="1"/>
        </w:numPr>
        <w:jc w:val="both"/>
      </w:pPr>
      <w:r>
        <w:t>3.17</w:t>
      </w:r>
      <w:r w:rsidR="00DB6492">
        <w:t>. Четвертные (полугодовые) отметки успеваемости обучающихся выводятся по окончании соответствующего учебного периода на основе текущих отметок успеваемости, выставленных в классный журнал, по результатам выполнения контрольных работ, проведенных согласно рабочим программам изучения соответствующих учебных программ.</w:t>
      </w:r>
    </w:p>
    <w:p w:rsidR="00DB6492" w:rsidRDefault="005F56CE" w:rsidP="005F56CE">
      <w:pPr>
        <w:numPr>
          <w:ilvl w:val="1"/>
          <w:numId w:val="1"/>
        </w:numPr>
        <w:jc w:val="both"/>
      </w:pPr>
      <w:r>
        <w:t>3.18</w:t>
      </w:r>
      <w:r w:rsidR="00DB6492">
        <w:t>.Результаты итоговых работ учащихся являются предметом анализа качества образования обучающихся, качества профессиональной деятельности педагога, МО педагогов, администрации школы. Они определяют приоритетные направления реализации основной образовательной программы школы, направления профессионального развития педагога и кадровой политики администрации школы.</w:t>
      </w:r>
    </w:p>
    <w:p w:rsidR="00DB6492" w:rsidRDefault="005F56CE" w:rsidP="00DB6492">
      <w:pPr>
        <w:ind w:firstLine="426"/>
        <w:jc w:val="both"/>
      </w:pPr>
      <w:r>
        <w:t>3.19</w:t>
      </w:r>
      <w:r w:rsidR="00DB6492">
        <w:t xml:space="preserve">. </w:t>
      </w:r>
      <w:r w:rsidR="00DB6492" w:rsidRPr="005F1F25">
        <w:t xml:space="preserve">Неудовлетворительные результаты промежуточной </w:t>
      </w:r>
      <w:r w:rsidR="00DB6492">
        <w:t xml:space="preserve">(годовой) </w:t>
      </w:r>
      <w:r w:rsidR="00DB6492" w:rsidRPr="005F1F25">
        <w:t xml:space="preserve">аттестации по одному или нескольким учебным предметам, курсам, дисциплинам (модулям) образовательной программы или </w:t>
      </w:r>
      <w:proofErr w:type="spellStart"/>
      <w:r w:rsidR="00DB6492" w:rsidRPr="005F1F25">
        <w:t>непрохождение</w:t>
      </w:r>
      <w:proofErr w:type="spellEnd"/>
      <w:r w:rsidR="00DB6492" w:rsidRPr="005F1F25">
        <w:t xml:space="preserve"> промежуточной аттестации при отсутствии уважительных причин признаются академической задолженностью</w:t>
      </w:r>
      <w:r w:rsidR="00DB6492">
        <w:t>.</w:t>
      </w:r>
    </w:p>
    <w:p w:rsidR="00DB6492" w:rsidRDefault="005F56CE" w:rsidP="00DB6492">
      <w:pPr>
        <w:ind w:firstLine="426"/>
        <w:jc w:val="both"/>
      </w:pPr>
      <w:r>
        <w:t>3.20</w:t>
      </w:r>
      <w:r w:rsidR="00DB6492">
        <w:t xml:space="preserve">. </w:t>
      </w:r>
      <w:proofErr w:type="gramStart"/>
      <w:r w:rsidR="00DB6492" w:rsidRPr="005F1F25">
        <w:t>Обучающиеся</w:t>
      </w:r>
      <w:proofErr w:type="gramEnd"/>
      <w:r w:rsidR="00DB6492" w:rsidRPr="005F1F25">
        <w:t xml:space="preserve"> обязаны ликвидировать академическую задолженность</w:t>
      </w:r>
      <w:r w:rsidR="00DB6492">
        <w:t>.</w:t>
      </w:r>
    </w:p>
    <w:p w:rsidR="00DB6492" w:rsidRPr="009F5375" w:rsidRDefault="005F56CE" w:rsidP="00DB6492">
      <w:pPr>
        <w:ind w:firstLine="426"/>
        <w:jc w:val="both"/>
      </w:pPr>
      <w:r>
        <w:t>3.21</w:t>
      </w:r>
      <w:r w:rsidR="00DB6492">
        <w:t>.</w:t>
      </w:r>
      <w:r w:rsidR="00DB6492" w:rsidRPr="009F5375">
        <w:t xml:space="preserve">Обучающиеся, имеющие академическую задолженность, вправе пройти промежуточную аттестацию по </w:t>
      </w:r>
      <w:proofErr w:type="gramStart"/>
      <w:r w:rsidR="00DB6492" w:rsidRPr="009F5375">
        <w:t>соответствующим</w:t>
      </w:r>
      <w:proofErr w:type="gramEnd"/>
      <w:r w:rsidR="00DB6492" w:rsidRPr="009F5375">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DB6492" w:rsidRPr="009F5375" w:rsidRDefault="005F56CE" w:rsidP="00DB6492">
      <w:pPr>
        <w:ind w:firstLine="426"/>
        <w:jc w:val="both"/>
      </w:pPr>
      <w:r>
        <w:t>3.22</w:t>
      </w:r>
      <w:r w:rsidR="00DB6492">
        <w:t>.</w:t>
      </w:r>
      <w:r w:rsidR="00DB6492" w:rsidRPr="009F5375">
        <w:rPr>
          <w:sz w:val="28"/>
          <w:szCs w:val="28"/>
        </w:rPr>
        <w:t xml:space="preserve"> </w:t>
      </w:r>
      <w:r w:rsidR="00DB6492" w:rsidRPr="009F5375">
        <w:t xml:space="preserve">Для проведения промежуточной аттестации во второй раз образовательной организацией создается комиссия. </w:t>
      </w:r>
    </w:p>
    <w:p w:rsidR="00DB6492" w:rsidRPr="009F5375" w:rsidRDefault="005F56CE" w:rsidP="00DB6492">
      <w:pPr>
        <w:ind w:firstLine="426"/>
        <w:jc w:val="both"/>
      </w:pPr>
      <w:r>
        <w:t>3.23</w:t>
      </w:r>
      <w:r w:rsidR="00DB6492">
        <w:t>.</w:t>
      </w:r>
      <w:r w:rsidR="00DB6492" w:rsidRPr="009F5375">
        <w:t xml:space="preserve">Не допускается взимание платы с </w:t>
      </w:r>
      <w:proofErr w:type="gramStart"/>
      <w:r w:rsidR="00DB6492" w:rsidRPr="009F5375">
        <w:t>обучающихся</w:t>
      </w:r>
      <w:proofErr w:type="gramEnd"/>
      <w:r w:rsidR="00DB6492" w:rsidRPr="009F5375">
        <w:t xml:space="preserve"> за прохождение промежуточной аттестации. </w:t>
      </w:r>
    </w:p>
    <w:p w:rsidR="00DB6492" w:rsidRDefault="005F56CE" w:rsidP="00DB6492">
      <w:pPr>
        <w:ind w:firstLine="426"/>
        <w:jc w:val="both"/>
      </w:pPr>
      <w:r>
        <w:t>3.24</w:t>
      </w:r>
      <w:r w:rsidR="00DB6492">
        <w:t xml:space="preserve">. </w:t>
      </w:r>
      <w:r w:rsidR="00DB6492" w:rsidRPr="009F5375">
        <w:t xml:space="preserve"> </w:t>
      </w:r>
      <w:proofErr w:type="gramStart"/>
      <w:r w:rsidR="00DB6492" w:rsidRPr="009F5375">
        <w:t>Обучающиеся, не прошедшие промежуточной аттестации по уважительным причинам или имеющие академическую задолженность, переводятся в следую</w:t>
      </w:r>
      <w:r w:rsidR="00DB6492">
        <w:t xml:space="preserve">щий класс </w:t>
      </w:r>
      <w:r w:rsidR="00DB6492" w:rsidRPr="009F5375">
        <w:t xml:space="preserve">условно. </w:t>
      </w:r>
      <w:proofErr w:type="gramEnd"/>
    </w:p>
    <w:p w:rsidR="00DB6492" w:rsidRDefault="00DB6492" w:rsidP="00DB6492">
      <w:pPr>
        <w:ind w:firstLine="426"/>
        <w:jc w:val="both"/>
      </w:pPr>
      <w:r>
        <w:t>В следующий класс могут быть условно переведены учащиеся, имеющие по итогам учебного года академическую задолженность по одному или нескольким предметам</w:t>
      </w:r>
      <w:proofErr w:type="gramStart"/>
      <w:r>
        <w:t xml:space="preserve"> ,</w:t>
      </w:r>
      <w:proofErr w:type="gramEnd"/>
      <w:r>
        <w:t xml:space="preserve"> курсам, дисциплинам (модулям) образовательной программы.</w:t>
      </w:r>
    </w:p>
    <w:p w:rsidR="00A32AB6" w:rsidRDefault="00A32AB6" w:rsidP="00DB6492">
      <w:pPr>
        <w:ind w:firstLine="426"/>
        <w:jc w:val="both"/>
      </w:pPr>
      <w:proofErr w:type="gramStart"/>
      <w:r>
        <w:t>Обучающиеся</w:t>
      </w:r>
      <w:proofErr w:type="gramEnd"/>
      <w:r>
        <w:t xml:space="preserve"> обязаны ликвидировать академическую задолженность.</w:t>
      </w:r>
    </w:p>
    <w:p w:rsidR="00A32AB6" w:rsidRPr="009F5375" w:rsidRDefault="00A32AB6" w:rsidP="00DB6492">
      <w:pPr>
        <w:ind w:firstLine="426"/>
        <w:jc w:val="both"/>
      </w:pPr>
      <w:r>
        <w:t>Родители (законные представители) несовершеннолетнего обучающегося, обеспечивающие получение обучающимся общего образования, должны обеспечить контроль за своевременностью ликвидации.</w:t>
      </w:r>
    </w:p>
    <w:p w:rsidR="00DB6492" w:rsidRPr="009F5375" w:rsidRDefault="005F56CE" w:rsidP="00DB6492">
      <w:pPr>
        <w:ind w:firstLine="426"/>
        <w:jc w:val="both"/>
      </w:pPr>
      <w:r>
        <w:t>3.25</w:t>
      </w:r>
      <w:r w:rsidR="00DB6492">
        <w:t xml:space="preserve">. </w:t>
      </w:r>
      <w:r w:rsidR="00DB6492" w:rsidRPr="009F5375">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w:t>
      </w:r>
      <w:r w:rsidR="00DB6492">
        <w:t>с</w:t>
      </w:r>
      <w:r w:rsidR="00DB6492" w:rsidRPr="009F5375">
        <w:t xml:space="preserve">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DB6492" w:rsidRPr="009F5375">
        <w:t>обучение</w:t>
      </w:r>
      <w:proofErr w:type="gramEnd"/>
      <w:r w:rsidR="00DB6492" w:rsidRPr="009F5375">
        <w:t xml:space="preserve"> по адаптированным образовательным программам в соответствии с рекомендациями </w:t>
      </w:r>
    </w:p>
    <w:p w:rsidR="00DB6492" w:rsidRPr="009F5375" w:rsidRDefault="00DB6492" w:rsidP="00DB6492">
      <w:pPr>
        <w:jc w:val="both"/>
      </w:pPr>
      <w:proofErr w:type="spellStart"/>
      <w:r w:rsidRPr="009F5375">
        <w:t>психолого-медико-педагогической</w:t>
      </w:r>
      <w:proofErr w:type="spellEnd"/>
      <w:r w:rsidRPr="009F5375">
        <w:t xml:space="preserve"> комиссии либо на </w:t>
      </w:r>
      <w:proofErr w:type="gramStart"/>
      <w:r w:rsidRPr="009F5375">
        <w:t>обучение</w:t>
      </w:r>
      <w:proofErr w:type="gramEnd"/>
      <w:r w:rsidRPr="009F5375">
        <w:t xml:space="preserve"> по индивидуальному учебному плану. </w:t>
      </w:r>
    </w:p>
    <w:p w:rsidR="00DB6492" w:rsidRPr="009F5375" w:rsidRDefault="005F56CE" w:rsidP="00DB6492">
      <w:pPr>
        <w:ind w:firstLine="426"/>
        <w:jc w:val="both"/>
      </w:pPr>
      <w:r>
        <w:t>3.26</w:t>
      </w:r>
      <w:r w:rsidR="00DB6492">
        <w:t xml:space="preserve">. </w:t>
      </w:r>
      <w:r w:rsidR="00DB6492" w:rsidRPr="009F5375">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w:t>
      </w:r>
      <w:proofErr w:type="gramStart"/>
      <w:r w:rsidR="00DB6492" w:rsidRPr="009F5375">
        <w:t>в</w:t>
      </w:r>
      <w:proofErr w:type="gramEnd"/>
      <w:r w:rsidR="00DB6492" w:rsidRPr="009F5375">
        <w:t xml:space="preserve"> </w:t>
      </w:r>
    </w:p>
    <w:p w:rsidR="00DB6492" w:rsidRPr="009F5375" w:rsidRDefault="00DB6492" w:rsidP="00DB6492">
      <w:pPr>
        <w:jc w:val="both"/>
      </w:pPr>
      <w:r w:rsidRPr="009F5375">
        <w:t xml:space="preserve">образовательной организации. </w:t>
      </w:r>
    </w:p>
    <w:p w:rsidR="00DB6492" w:rsidRDefault="005F56CE" w:rsidP="00DB6492">
      <w:pPr>
        <w:numPr>
          <w:ilvl w:val="1"/>
          <w:numId w:val="1"/>
        </w:numPr>
        <w:jc w:val="both"/>
      </w:pPr>
      <w:r>
        <w:t>3.27</w:t>
      </w:r>
      <w:r w:rsidR="00DB6492">
        <w:t xml:space="preserve">.  Итоговые  отметки выставляются за три  дня до начала каникул на основании текущих оценок и результатов промежуточной аттестации учителем. Классные руководители обязаны довести до сведения учащихся и их родителей итоги аттестации, решения Педагогического совета школы о переводе учащегося, а в случае неудовлетворительных результатов учебного года или аттестации – в письменном виде под роспись родителей с указанием даты ознакомления. </w:t>
      </w:r>
    </w:p>
    <w:p w:rsidR="00DB6492" w:rsidRPr="002368F2" w:rsidRDefault="005F56CE" w:rsidP="00DB6492">
      <w:pPr>
        <w:shd w:val="clear" w:color="auto" w:fill="FFFFFF"/>
        <w:ind w:firstLine="426"/>
        <w:jc w:val="both"/>
      </w:pPr>
      <w:r>
        <w:t>3.28</w:t>
      </w:r>
      <w:r w:rsidR="00DB6492">
        <w:t>.</w:t>
      </w:r>
      <w:r w:rsidR="00DB6492" w:rsidRPr="002368F2">
        <w:t>Учащиеся, пропустившие по болезни более половины учебного времени, могут быть не аттестованы. Вопрос об аттестации таких учащихся решается в индивидуальном порядке директором школы по согласованию с родителями (законными представителями) учащихся, по представлению классного руководителя.</w:t>
      </w:r>
    </w:p>
    <w:p w:rsidR="00DB6492" w:rsidRPr="007653CB" w:rsidRDefault="005F56CE" w:rsidP="00DB6492">
      <w:pPr>
        <w:ind w:firstLine="426"/>
        <w:jc w:val="both"/>
      </w:pPr>
      <w:r>
        <w:t>3.29</w:t>
      </w:r>
      <w:r w:rsidR="00DB6492">
        <w:t xml:space="preserve">.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w:t>
      </w:r>
      <w:proofErr w:type="gramStart"/>
      <w:r w:rsidR="00DB6492">
        <w:t>перевода</w:t>
      </w:r>
      <w:proofErr w:type="gramEnd"/>
      <w:r w:rsidR="00DB6492">
        <w:t xml:space="preserve"> обучающегося в следующий класс.</w:t>
      </w:r>
    </w:p>
    <w:p w:rsidR="00DB6492" w:rsidRPr="007653CB" w:rsidRDefault="00DB6492" w:rsidP="00DB6492">
      <w:pPr>
        <w:pStyle w:val="a3"/>
        <w:jc w:val="center"/>
        <w:rPr>
          <w:b/>
        </w:rPr>
      </w:pPr>
      <w:r w:rsidRPr="007653CB">
        <w:rPr>
          <w:b/>
        </w:rPr>
        <w:t xml:space="preserve">4. Формы и методы оценки </w:t>
      </w:r>
      <w:proofErr w:type="gramStart"/>
      <w:r w:rsidRPr="007653CB">
        <w:rPr>
          <w:b/>
        </w:rPr>
        <w:t>обучающихся</w:t>
      </w:r>
      <w:proofErr w:type="gramEnd"/>
      <w:r w:rsidRPr="007653CB">
        <w:rPr>
          <w:b/>
        </w:rPr>
        <w:t xml:space="preserve"> по ФГОС</w:t>
      </w:r>
    </w:p>
    <w:p w:rsidR="00DB6492" w:rsidRDefault="00DB6492" w:rsidP="00DB6492">
      <w:pPr>
        <w:pStyle w:val="a3"/>
        <w:ind w:firstLine="426"/>
        <w:jc w:val="both"/>
      </w:pPr>
      <w:r w:rsidRPr="0079733E">
        <w:t xml:space="preserve">4.1. В связи с переходом на ФГОС НОО </w:t>
      </w:r>
      <w:proofErr w:type="gramStart"/>
      <w:r w:rsidRPr="0079733E">
        <w:t>и ООО</w:t>
      </w:r>
      <w:proofErr w:type="gramEnd"/>
      <w:r w:rsidRPr="0079733E">
        <w:t xml:space="preserve"> второго покол</w:t>
      </w:r>
      <w:r>
        <w:t xml:space="preserve">ения  проводятся </w:t>
      </w:r>
      <w:r w:rsidRPr="0079733E">
        <w:t xml:space="preserve"> следующие мероприятия по оценке достижений планируемых результатов:</w:t>
      </w:r>
      <w:r w:rsidRPr="0079733E">
        <w:br/>
      </w:r>
      <w:r>
        <w:t xml:space="preserve">- оценивание  личностных, </w:t>
      </w:r>
      <w:proofErr w:type="spellStart"/>
      <w:r>
        <w:t>метапредметных</w:t>
      </w:r>
      <w:proofErr w:type="spellEnd"/>
      <w:r>
        <w:t xml:space="preserve">, предметных результатов </w:t>
      </w:r>
      <w:r w:rsidRPr="0079733E">
        <w:t xml:space="preserve"> образования обучающихся  по ФГО</w:t>
      </w:r>
      <w:r>
        <w:t>С на основе  комплексного подхода;</w:t>
      </w:r>
    </w:p>
    <w:p w:rsidR="00DB6492" w:rsidRPr="0079733E" w:rsidRDefault="00DB6492" w:rsidP="00DB6492">
      <w:pPr>
        <w:pStyle w:val="a3"/>
        <w:jc w:val="both"/>
      </w:pPr>
      <w:r>
        <w:t>- организация  работы</w:t>
      </w:r>
      <w:r w:rsidRPr="0079733E">
        <w:t xml:space="preserve"> по накопительной системе оценки в рамках «Портфеля достижений» обучающихся 1 – 4-х, 5-9-х классов по следующим направлениям:</w:t>
      </w:r>
    </w:p>
    <w:p w:rsidR="00DB6492" w:rsidRPr="0079733E" w:rsidRDefault="00DB6492" w:rsidP="00DB6492">
      <w:pPr>
        <w:pStyle w:val="a3"/>
        <w:jc w:val="both"/>
      </w:pPr>
      <w:r>
        <w:t xml:space="preserve">- систематизация  материалов </w:t>
      </w:r>
      <w:r w:rsidRPr="0079733E">
        <w:t xml:space="preserve"> наблюдений (оценочные листы, материалы наблюдений и т.д.);</w:t>
      </w:r>
    </w:p>
    <w:p w:rsidR="00DB6492" w:rsidRDefault="00DB6492" w:rsidP="00DB6492">
      <w:pPr>
        <w:pStyle w:val="a3"/>
        <w:jc w:val="both"/>
      </w:pPr>
      <w:r>
        <w:t xml:space="preserve">- </w:t>
      </w:r>
      <w:r w:rsidRPr="0079733E">
        <w:t>в</w:t>
      </w:r>
      <w:r>
        <w:t>ыборка детских творческих работ;</w:t>
      </w:r>
    </w:p>
    <w:p w:rsidR="00DB6492" w:rsidRPr="0079733E" w:rsidRDefault="00DB6492" w:rsidP="00DB6492">
      <w:pPr>
        <w:pStyle w:val="a3"/>
        <w:jc w:val="both"/>
      </w:pPr>
      <w:r>
        <w:t xml:space="preserve">- </w:t>
      </w:r>
      <w:r w:rsidRPr="0079733E">
        <w:t xml:space="preserve"> стартовая диагностика, промежуточны</w:t>
      </w:r>
      <w:r>
        <w:t xml:space="preserve">е и итоговые комплексные </w:t>
      </w:r>
      <w:r w:rsidRPr="0079733E">
        <w:t xml:space="preserve"> работы по русскому языку, математике, окружающему миру в начальной школе, по математике, русскому языку, литературе, биологии в 5-6 классах, п</w:t>
      </w:r>
      <w:r>
        <w:t>о всем предметам УП, преподающим</w:t>
      </w:r>
      <w:r w:rsidRPr="0079733E">
        <w:t>ся более 34</w:t>
      </w:r>
      <w:r>
        <w:t xml:space="preserve"> </w:t>
      </w:r>
      <w:r w:rsidRPr="0079733E">
        <w:t>ч. за год, в 7-9 классах;</w:t>
      </w:r>
    </w:p>
    <w:p w:rsidR="00DB6492" w:rsidRPr="0079733E" w:rsidRDefault="00DB6492" w:rsidP="00DB6492">
      <w:pPr>
        <w:pStyle w:val="a3"/>
        <w:jc w:val="both"/>
      </w:pPr>
      <w:r>
        <w:t xml:space="preserve">- </w:t>
      </w:r>
      <w:r w:rsidRPr="0079733E">
        <w:t xml:space="preserve">материалы, характеризирующие достижения обучающихся в рамках </w:t>
      </w:r>
      <w:proofErr w:type="spellStart"/>
      <w:r w:rsidRPr="0079733E">
        <w:t>внеучебной</w:t>
      </w:r>
      <w:proofErr w:type="spellEnd"/>
      <w:r w:rsidRPr="0079733E">
        <w:t xml:space="preserve"> и </w:t>
      </w:r>
      <w:proofErr w:type="spellStart"/>
      <w:r w:rsidRPr="0079733E">
        <w:t>досуговой</w:t>
      </w:r>
      <w:proofErr w:type="spellEnd"/>
      <w:r w:rsidRPr="0079733E">
        <w:t xml:space="preserve"> деятельности (результаты участия в олимпиадах, конкурсах, выставках, смотрах, спортивных мероприятиях и т. д.)</w:t>
      </w:r>
    </w:p>
    <w:p w:rsidR="00DB6492" w:rsidRDefault="00DB6492" w:rsidP="00DB6492">
      <w:pPr>
        <w:pStyle w:val="a3"/>
        <w:ind w:firstLine="426"/>
        <w:jc w:val="both"/>
      </w:pPr>
      <w:r>
        <w:t>Итоговая  оценка</w:t>
      </w:r>
      <w:r w:rsidRPr="0079733E">
        <w:t xml:space="preserve"> выпуск</w:t>
      </w:r>
      <w:r>
        <w:t xml:space="preserve">ника начальной школы формируется </w:t>
      </w:r>
      <w:r w:rsidRPr="0079733E">
        <w:t xml:space="preserve">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79733E">
        <w:t>межпредметной</w:t>
      </w:r>
      <w:proofErr w:type="spellEnd"/>
      <w:r w:rsidRPr="0079733E">
        <w:t xml:space="preserve"> основе).</w:t>
      </w:r>
    </w:p>
    <w:p w:rsidR="00DB6492" w:rsidRPr="0079733E" w:rsidRDefault="00DB6492" w:rsidP="00DB6492">
      <w:pPr>
        <w:pStyle w:val="a3"/>
        <w:ind w:firstLine="426"/>
      </w:pPr>
      <w:r>
        <w:t xml:space="preserve"> Итоговая  оценка </w:t>
      </w:r>
      <w:r w:rsidRPr="0079733E">
        <w:t xml:space="preserve"> выпус</w:t>
      </w:r>
      <w:r>
        <w:t xml:space="preserve">кника основной школы формируется </w:t>
      </w:r>
      <w:r w:rsidRPr="0079733E">
        <w:t xml:space="preserve"> на основе накопленной оценки по всем учебным предметам, результатам Государственной итоговой аттестации </w:t>
      </w:r>
      <w:r>
        <w:t>в соответствии с правилами оформления и выдачи аттестатов об основном общем образовании.</w:t>
      </w:r>
      <w:r>
        <w:br/>
        <w:t xml:space="preserve">     </w:t>
      </w:r>
      <w:r w:rsidRPr="0079733E">
        <w:t>4.2. Для отслеживания уровня усвоения знаний и умений используются:</w:t>
      </w:r>
    </w:p>
    <w:p w:rsidR="00DB6492" w:rsidRPr="0079733E" w:rsidRDefault="00DB6492" w:rsidP="00DB6492">
      <w:pPr>
        <w:pStyle w:val="a3"/>
        <w:jc w:val="both"/>
      </w:pPr>
      <w:r>
        <w:t xml:space="preserve">- </w:t>
      </w:r>
      <w:r w:rsidRPr="0079733E">
        <w:t>стартовые и итоговые проверочные работы;</w:t>
      </w:r>
    </w:p>
    <w:p w:rsidR="00DB6492" w:rsidRPr="0079733E" w:rsidRDefault="00DB6492" w:rsidP="00DB6492">
      <w:pPr>
        <w:pStyle w:val="a3"/>
        <w:jc w:val="both"/>
      </w:pPr>
      <w:r>
        <w:t xml:space="preserve">- </w:t>
      </w:r>
      <w:r w:rsidRPr="0079733E">
        <w:t>тестовые диагностические работы;</w:t>
      </w:r>
    </w:p>
    <w:p w:rsidR="00DB6492" w:rsidRPr="0079733E" w:rsidRDefault="00DB6492" w:rsidP="00DB6492">
      <w:pPr>
        <w:pStyle w:val="a3"/>
        <w:jc w:val="both"/>
      </w:pPr>
      <w:r>
        <w:t xml:space="preserve">- </w:t>
      </w:r>
      <w:r w:rsidRPr="0079733E">
        <w:t>текущие проверочные работы;</w:t>
      </w:r>
    </w:p>
    <w:p w:rsidR="00DB6492" w:rsidRPr="0079733E" w:rsidRDefault="00DB6492" w:rsidP="00DB6492">
      <w:pPr>
        <w:pStyle w:val="a3"/>
        <w:jc w:val="both"/>
      </w:pPr>
      <w:r>
        <w:t xml:space="preserve">- </w:t>
      </w:r>
      <w:r w:rsidRPr="0079733E">
        <w:t>комплексные проверочные работы;</w:t>
      </w:r>
    </w:p>
    <w:p w:rsidR="00DB6492" w:rsidRPr="0079733E" w:rsidRDefault="00DB6492" w:rsidP="00DB6492">
      <w:pPr>
        <w:pStyle w:val="a3"/>
        <w:jc w:val="both"/>
      </w:pPr>
      <w:r>
        <w:t xml:space="preserve">- </w:t>
      </w:r>
      <w:r w:rsidRPr="0079733E">
        <w:t>“</w:t>
      </w:r>
      <w:proofErr w:type="spellStart"/>
      <w:r w:rsidRPr="0079733E">
        <w:t>портфолио</w:t>
      </w:r>
      <w:proofErr w:type="spellEnd"/>
      <w:r w:rsidRPr="0079733E">
        <w:t>” ученика;</w:t>
      </w:r>
    </w:p>
    <w:p w:rsidR="00DB6492" w:rsidRPr="0079733E" w:rsidRDefault="00DB6492" w:rsidP="00DB6492">
      <w:pPr>
        <w:pStyle w:val="a3"/>
        <w:jc w:val="both"/>
      </w:pPr>
      <w:r>
        <w:t xml:space="preserve">- </w:t>
      </w:r>
      <w:r w:rsidRPr="0079733E">
        <w:t>публичное предъявление (демонстрация) достижений ученика по окончании начальной</w:t>
      </w:r>
      <w:r>
        <w:t xml:space="preserve">, основной </w:t>
      </w:r>
      <w:r w:rsidRPr="0079733E">
        <w:t xml:space="preserve"> школы</w:t>
      </w:r>
    </w:p>
    <w:p w:rsidR="00DB6492" w:rsidRPr="0079733E" w:rsidRDefault="00DB6492" w:rsidP="00DB6492">
      <w:pPr>
        <w:pStyle w:val="a3"/>
        <w:jc w:val="both"/>
      </w:pPr>
    </w:p>
    <w:p w:rsidR="00DB6492" w:rsidRDefault="00DB6492" w:rsidP="00DB6492">
      <w:pPr>
        <w:pStyle w:val="a3"/>
        <w:numPr>
          <w:ilvl w:val="0"/>
          <w:numId w:val="3"/>
        </w:numPr>
        <w:jc w:val="center"/>
        <w:rPr>
          <w:b/>
        </w:rPr>
      </w:pPr>
      <w:r>
        <w:rPr>
          <w:b/>
        </w:rPr>
        <w:t>Итоговая аттестация</w:t>
      </w:r>
    </w:p>
    <w:p w:rsidR="00DB6492" w:rsidRPr="00860315" w:rsidRDefault="00DB6492" w:rsidP="00DB6492">
      <w:pPr>
        <w:ind w:left="360"/>
        <w:jc w:val="both"/>
      </w:pPr>
      <w:r>
        <w:t>5.1.</w:t>
      </w:r>
      <w:r w:rsidRPr="00860315">
        <w:t xml:space="preserve">Итоговая аттестация представляет собой форму оценки степени и </w:t>
      </w:r>
      <w:r>
        <w:t xml:space="preserve">уровня освоения </w:t>
      </w:r>
      <w:r w:rsidRPr="00860315">
        <w:t xml:space="preserve">обучающимися образовательной программы. </w:t>
      </w:r>
    </w:p>
    <w:p w:rsidR="00DB6492" w:rsidRPr="00860315" w:rsidRDefault="00DB6492" w:rsidP="00DB6492">
      <w:pPr>
        <w:jc w:val="both"/>
      </w:pPr>
      <w:r>
        <w:t xml:space="preserve">      5.2.</w:t>
      </w:r>
      <w:r w:rsidRPr="00860315">
        <w:t xml:space="preserve"> Итоговая аттестация проводится на основе принципов объективности и независимости оценки качества подготовк</w:t>
      </w:r>
      <w:r>
        <w:t>и обучающихся; по всем предметам (за исключением иностранного языка) на русском языке.</w:t>
      </w:r>
      <w:r w:rsidRPr="00860315">
        <w:t xml:space="preserve"> </w:t>
      </w:r>
    </w:p>
    <w:p w:rsidR="00DB6492" w:rsidRPr="00860315" w:rsidRDefault="00DB6492" w:rsidP="00DB6492">
      <w:pPr>
        <w:ind w:firstLine="284"/>
        <w:jc w:val="both"/>
      </w:pPr>
      <w:r>
        <w:t xml:space="preserve">  5.3.</w:t>
      </w:r>
      <w:r w:rsidRPr="00860315">
        <w:t xml:space="preserve">Итоговая аттестация, завершающая освоение основных </w:t>
      </w:r>
      <w:r>
        <w:t>о</w:t>
      </w:r>
      <w:r w:rsidRPr="00860315">
        <w:t>бразовательных программ основного общего и среднего общего о</w:t>
      </w:r>
      <w:r>
        <w:t xml:space="preserve">бразования, </w:t>
      </w:r>
      <w:r w:rsidRPr="00860315">
        <w:t>яв</w:t>
      </w:r>
      <w:r>
        <w:t>ляется обязательной.</w:t>
      </w:r>
    </w:p>
    <w:p w:rsidR="00DB6492" w:rsidRPr="00860315" w:rsidRDefault="00DB6492" w:rsidP="00DB6492">
      <w:pPr>
        <w:ind w:firstLine="284"/>
        <w:jc w:val="both"/>
      </w:pPr>
      <w:r>
        <w:t xml:space="preserve">  5.4. </w:t>
      </w:r>
      <w:r w:rsidRPr="00860315">
        <w:t xml:space="preserve"> Государственная итоговая аттестация проводится </w:t>
      </w:r>
      <w:proofErr w:type="gramStart"/>
      <w:r w:rsidRPr="00860315">
        <w:t>государственными</w:t>
      </w:r>
      <w:proofErr w:type="gramEnd"/>
      <w:r w:rsidRPr="00860315">
        <w:t xml:space="preserve"> экзаменационными </w:t>
      </w:r>
    </w:p>
    <w:p w:rsidR="00DB6492" w:rsidRPr="00860315" w:rsidRDefault="00DB6492" w:rsidP="00DB6492">
      <w:pPr>
        <w:ind w:firstLine="284"/>
        <w:jc w:val="both"/>
      </w:pPr>
      <w:r w:rsidRPr="00860315">
        <w:t xml:space="preserve">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rsidR="00DB6492" w:rsidRDefault="00DB6492" w:rsidP="00DB6492">
      <w:pPr>
        <w:ind w:firstLine="284"/>
        <w:jc w:val="both"/>
      </w:pPr>
      <w:r>
        <w:t xml:space="preserve">5.5. </w:t>
      </w:r>
      <w:r w:rsidRPr="00860315">
        <w:t>К государственной итоговой аттестации допускается обучающийся, не имеющий академической задолженности</w:t>
      </w:r>
      <w:r>
        <w:t>, в том числе за итоговое сочинение (изложение), итоговое собеседование,</w:t>
      </w:r>
      <w:r w:rsidRPr="00860315">
        <w:t xml:space="preserve">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DB6492" w:rsidRDefault="00DB6492" w:rsidP="00DB6492">
      <w:pPr>
        <w:ind w:firstLine="284"/>
        <w:jc w:val="both"/>
      </w:pPr>
      <w:r>
        <w:t xml:space="preserve">5.6. </w:t>
      </w:r>
      <w:r w:rsidRPr="00E5784D">
        <w:t xml:space="preserve">Итоговое сочинение (изложение) </w:t>
      </w:r>
      <w:r>
        <w:t xml:space="preserve"> - </w:t>
      </w:r>
      <w:r w:rsidRPr="00E5784D">
        <w:t>условие допуска к  государственной итоговой аттестации по образовательным программам среднего общего образования (далее – ГИА)</w:t>
      </w:r>
      <w:r>
        <w:t>. П</w:t>
      </w:r>
      <w:r w:rsidRPr="00E5784D">
        <w:t xml:space="preserve">роводится для обучающихся </w:t>
      </w:r>
      <w:r w:rsidRPr="00E5784D">
        <w:rPr>
          <w:lang w:val="en-US"/>
        </w:rPr>
        <w:t>XI</w:t>
      </w:r>
      <w:r w:rsidRPr="00E5784D">
        <w:t xml:space="preserve"> (</w:t>
      </w:r>
      <w:r w:rsidRPr="00E5784D">
        <w:rPr>
          <w:lang w:val="en-US"/>
        </w:rPr>
        <w:t>XII</w:t>
      </w:r>
      <w:r w:rsidRPr="00E5784D">
        <w:t>) классов</w:t>
      </w:r>
      <w:r>
        <w:t>.</w:t>
      </w:r>
    </w:p>
    <w:p w:rsidR="00DB6492" w:rsidRPr="001E0DE6" w:rsidRDefault="00DB6492" w:rsidP="00DB6492">
      <w:pPr>
        <w:ind w:firstLine="284"/>
        <w:jc w:val="both"/>
      </w:pPr>
      <w:r>
        <w:t xml:space="preserve">Итоговое собеседование – условие допуска к государственной итоговой аттестации по образовательным программам основного общего образования. Проводится для обучающихся </w:t>
      </w:r>
      <w:r>
        <w:rPr>
          <w:lang w:val="en-US"/>
        </w:rPr>
        <w:t>IX</w:t>
      </w:r>
      <w:r w:rsidRPr="00DB6492">
        <w:t xml:space="preserve"> </w:t>
      </w:r>
      <w:r>
        <w:t>классов.</w:t>
      </w:r>
    </w:p>
    <w:p w:rsidR="00DB6492" w:rsidRPr="00E5784D" w:rsidRDefault="00DB6492" w:rsidP="00DB6492">
      <w:pPr>
        <w:widowControl w:val="0"/>
        <w:spacing w:line="276" w:lineRule="auto"/>
        <w:ind w:firstLine="709"/>
        <w:jc w:val="both"/>
      </w:pPr>
      <w:r w:rsidRPr="00E5784D">
        <w:t>Изложение вправе писать следующие категории лиц:</w:t>
      </w:r>
    </w:p>
    <w:p w:rsidR="00DB6492" w:rsidRPr="00E5784D" w:rsidRDefault="00DB6492" w:rsidP="00DB6492">
      <w:pPr>
        <w:widowControl w:val="0"/>
        <w:spacing w:line="276" w:lineRule="auto"/>
        <w:ind w:firstLine="709"/>
        <w:jc w:val="both"/>
      </w:pPr>
      <w:r>
        <w:t xml:space="preserve"> - </w:t>
      </w:r>
      <w:r w:rsidRPr="00E5784D">
        <w:t>обучающиеся с ограниченными возможностями здоровья, дети-инвалиды и инвалиды;</w:t>
      </w:r>
    </w:p>
    <w:p w:rsidR="00DB6492" w:rsidRDefault="00DB6492" w:rsidP="00DB6492">
      <w:pPr>
        <w:ind w:firstLine="709"/>
        <w:jc w:val="both"/>
      </w:pPr>
      <w:r>
        <w:t xml:space="preserve"> </w:t>
      </w:r>
      <w:proofErr w:type="gramStart"/>
      <w:r>
        <w:t xml:space="preserve">- </w:t>
      </w:r>
      <w:r w:rsidRPr="00E5784D">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DB6492" w:rsidRPr="00E5784D" w:rsidRDefault="00DB6492" w:rsidP="00DB6492">
      <w:pPr>
        <w:widowControl w:val="0"/>
        <w:tabs>
          <w:tab w:val="left" w:pos="709"/>
        </w:tabs>
        <w:spacing w:line="276" w:lineRule="auto"/>
        <w:ind w:firstLine="709"/>
        <w:jc w:val="both"/>
      </w:pPr>
      <w:r w:rsidRPr="00E5784D">
        <w:t>Для участия в итоговом сочинении (изложении)</w:t>
      </w:r>
      <w:r>
        <w:t>, итоговом собеседовании</w:t>
      </w:r>
      <w:r w:rsidRPr="00E5784D">
        <w:t xml:space="preserve"> участники подают </w:t>
      </w:r>
      <w:proofErr w:type="gramStart"/>
      <w:r w:rsidRPr="00E5784D">
        <w:t>заявление</w:t>
      </w:r>
      <w:proofErr w:type="gramEnd"/>
      <w:r>
        <w:t xml:space="preserve"> </w:t>
      </w:r>
      <w:r w:rsidRPr="00E5784D">
        <w:t>и согласие на обработку персональных данных не позднее чем за две недели до начала проведения итогового сочинения (изложения)</w:t>
      </w:r>
      <w:r>
        <w:t>, собеседования</w:t>
      </w:r>
      <w:r w:rsidRPr="00E5784D">
        <w:t>.</w:t>
      </w:r>
    </w:p>
    <w:p w:rsidR="00DB6492" w:rsidRPr="00E5784D" w:rsidRDefault="00DB6492" w:rsidP="00DB6492">
      <w:pPr>
        <w:widowControl w:val="0"/>
        <w:spacing w:line="276" w:lineRule="auto"/>
        <w:ind w:firstLine="709"/>
        <w:jc w:val="both"/>
      </w:pPr>
      <w:r w:rsidRPr="00E5784D">
        <w:t>Регистрация обучающихся</w:t>
      </w:r>
      <w:r>
        <w:t xml:space="preserve"> </w:t>
      </w:r>
      <w:r w:rsidRPr="00E5784D">
        <w:t>для участия в итоговом сочинении (изложении)</w:t>
      </w:r>
      <w:r>
        <w:t>, собеседовании</w:t>
      </w:r>
      <w:r w:rsidRPr="00E5784D">
        <w:t xml:space="preserve"> проводится на основании их заявлений.</w:t>
      </w:r>
    </w:p>
    <w:p w:rsidR="00DB6492" w:rsidRDefault="00DB6492" w:rsidP="00DB6492">
      <w:pPr>
        <w:spacing w:before="240"/>
        <w:ind w:firstLine="709"/>
        <w:jc w:val="both"/>
      </w:pPr>
      <w:r w:rsidRPr="00E5784D">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w:t>
      </w:r>
      <w:proofErr w:type="spellStart"/>
      <w:r w:rsidRPr="00E5784D">
        <w:t>психолого-медико-педагогической</w:t>
      </w:r>
      <w:proofErr w:type="spellEnd"/>
      <w:r w:rsidRPr="00E5784D">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t>.</w:t>
      </w:r>
    </w:p>
    <w:p w:rsidR="00DB6492" w:rsidRPr="00E5784D" w:rsidRDefault="00DB6492" w:rsidP="00DB6492">
      <w:pPr>
        <w:spacing w:before="240"/>
        <w:ind w:firstLine="710"/>
        <w:jc w:val="both"/>
      </w:pPr>
      <w:r w:rsidRPr="00E5784D">
        <w:t xml:space="preserve">Итоговое сочинение (изложение) проводится в первую среду декабря, первую среду февраля  и первую рабочую среду мая. </w:t>
      </w:r>
    </w:p>
    <w:p w:rsidR="00DB6492" w:rsidRPr="00E5784D" w:rsidRDefault="00DB6492" w:rsidP="00DB6492">
      <w:pPr>
        <w:widowControl w:val="0"/>
        <w:jc w:val="both"/>
      </w:pPr>
      <w:r>
        <w:t xml:space="preserve">           </w:t>
      </w:r>
      <w:r w:rsidRPr="00E5784D">
        <w:t>Продолжительность написания</w:t>
      </w:r>
      <w:r>
        <w:t xml:space="preserve"> </w:t>
      </w:r>
      <w:r w:rsidRPr="00E5784D">
        <w:t>итогового сочинения (изложения)  составляет 3 часа 55 минут (235 минут).</w:t>
      </w:r>
    </w:p>
    <w:p w:rsidR="00DB6492" w:rsidRPr="00E5784D" w:rsidRDefault="00DB6492" w:rsidP="00DB6492">
      <w:pPr>
        <w:widowControl w:val="0"/>
        <w:ind w:firstLine="710"/>
        <w:jc w:val="both"/>
      </w:pPr>
      <w:r w:rsidRPr="00E5784D">
        <w:t>Для участников итогового сочин</w:t>
      </w:r>
      <w:bookmarkStart w:id="0" w:name="_GoBack"/>
      <w:bookmarkEnd w:id="0"/>
      <w:r w:rsidRPr="00E5784D">
        <w:t>ения (изложения) с ограниченными возможностями здоровья, детей-инвалидов и инвалидов продолжительность написания</w:t>
      </w:r>
      <w:r>
        <w:t xml:space="preserve"> </w:t>
      </w:r>
      <w:r w:rsidRPr="00E5784D">
        <w:t>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t xml:space="preserve"> </w:t>
      </w:r>
      <w:r w:rsidRPr="00E5784D">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DB6492" w:rsidRPr="00E5784D" w:rsidRDefault="00DB6492" w:rsidP="00DB6492">
      <w:pPr>
        <w:pStyle w:val="a5"/>
        <w:widowControl w:val="0"/>
        <w:ind w:left="0" w:firstLine="710"/>
        <w:jc w:val="both"/>
        <w:rPr>
          <w:sz w:val="24"/>
          <w:szCs w:val="24"/>
        </w:rPr>
      </w:pPr>
      <w:r w:rsidRPr="00E5784D">
        <w:rPr>
          <w:sz w:val="24"/>
          <w:szCs w:val="24"/>
        </w:rPr>
        <w:t>В продолжительность написания</w:t>
      </w:r>
      <w:r>
        <w:rPr>
          <w:sz w:val="24"/>
          <w:szCs w:val="24"/>
        </w:rPr>
        <w:t xml:space="preserve"> </w:t>
      </w:r>
      <w:r w:rsidRPr="00E5784D">
        <w:rPr>
          <w:sz w:val="24"/>
          <w:szCs w:val="24"/>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DB6492" w:rsidRPr="00E5784D" w:rsidRDefault="00DB6492" w:rsidP="00DB6492">
      <w:pPr>
        <w:pStyle w:val="a5"/>
        <w:ind w:left="0" w:firstLine="709"/>
        <w:jc w:val="both"/>
        <w:rPr>
          <w:sz w:val="24"/>
          <w:szCs w:val="24"/>
        </w:rPr>
      </w:pPr>
      <w:bookmarkStart w:id="1" w:name="_Ref369008938"/>
      <w:r w:rsidRPr="00E5784D">
        <w:rPr>
          <w:sz w:val="24"/>
          <w:szCs w:val="24"/>
        </w:rPr>
        <w:t>В случае получения неудовлетворительного результата («незачет») за итоговое сочинение (изложение</w:t>
      </w:r>
      <w:proofErr w:type="gramStart"/>
      <w:r w:rsidRPr="00E5784D">
        <w:rPr>
          <w:sz w:val="24"/>
          <w:szCs w:val="24"/>
        </w:rPr>
        <w:t>)о</w:t>
      </w:r>
      <w:proofErr w:type="gramEnd"/>
      <w:r w:rsidRPr="00E5784D">
        <w:rPr>
          <w:sz w:val="24"/>
          <w:szCs w:val="24"/>
        </w:rPr>
        <w:t>бучающиеся вправе пересдать итоговое сочинение (изложение), но не более двух раз</w:t>
      </w:r>
      <w:r>
        <w:rPr>
          <w:sz w:val="24"/>
          <w:szCs w:val="24"/>
        </w:rPr>
        <w:t xml:space="preserve"> </w:t>
      </w:r>
      <w:r w:rsidRPr="00E5784D">
        <w:rPr>
          <w:sz w:val="24"/>
          <w:szCs w:val="24"/>
        </w:rPr>
        <w:t>и только в сроки, предусмотренные расписанием проведения итогового сочинения (изложения).</w:t>
      </w:r>
    </w:p>
    <w:p w:rsidR="00DB6492" w:rsidRPr="00E5784D" w:rsidRDefault="00DB6492" w:rsidP="00DB6492">
      <w:pPr>
        <w:pStyle w:val="a5"/>
        <w:ind w:left="0" w:firstLine="710"/>
        <w:jc w:val="both"/>
        <w:rPr>
          <w:sz w:val="24"/>
          <w:szCs w:val="24"/>
        </w:rPr>
      </w:pPr>
      <w:r w:rsidRPr="00E5784D">
        <w:rPr>
          <w:sz w:val="24"/>
          <w:szCs w:val="24"/>
        </w:rPr>
        <w:t>Участники итогового сочинения (изложения)</w:t>
      </w:r>
      <w:r>
        <w:rPr>
          <w:sz w:val="24"/>
          <w:szCs w:val="24"/>
        </w:rPr>
        <w:t xml:space="preserve"> </w:t>
      </w:r>
      <w:r w:rsidRPr="00E5784D">
        <w:rPr>
          <w:sz w:val="24"/>
          <w:szCs w:val="24"/>
        </w:rPr>
        <w:t>могут быть повторно допущены в текущем году к сдаче итогового сочинения (изложения) в случаях,</w:t>
      </w:r>
      <w:r>
        <w:rPr>
          <w:sz w:val="24"/>
          <w:szCs w:val="24"/>
        </w:rPr>
        <w:t xml:space="preserve"> предусмотренных </w:t>
      </w:r>
      <w:r w:rsidRPr="00E5784D">
        <w:rPr>
          <w:sz w:val="24"/>
          <w:szCs w:val="24"/>
        </w:rPr>
        <w:t xml:space="preserve"> Рекомендациями</w:t>
      </w:r>
      <w:r>
        <w:rPr>
          <w:sz w:val="24"/>
          <w:szCs w:val="24"/>
        </w:rPr>
        <w:t xml:space="preserve"> об организации и проведении ИС</w:t>
      </w:r>
      <w:r w:rsidRPr="00E5784D">
        <w:rPr>
          <w:sz w:val="24"/>
          <w:szCs w:val="24"/>
        </w:rPr>
        <w:t>, и в сроки, установленные расписанием проведения итогового сочинения (изложения).</w:t>
      </w:r>
      <w:bookmarkEnd w:id="1"/>
    </w:p>
    <w:p w:rsidR="00DB6492" w:rsidRDefault="00DB6492" w:rsidP="00DB6492">
      <w:pPr>
        <w:ind w:firstLine="709"/>
        <w:jc w:val="both"/>
      </w:pPr>
      <w:r>
        <w:t>Итоговое собеседование проводится во вторую рабочую среду февраля. Продолжительность собеседования для 1 обучающегося -15 минут.</w:t>
      </w:r>
    </w:p>
    <w:p w:rsidR="00DB6492" w:rsidRPr="00E5784D" w:rsidRDefault="00DB6492" w:rsidP="00DB6492">
      <w:pPr>
        <w:pStyle w:val="a5"/>
        <w:ind w:left="0" w:firstLine="709"/>
        <w:jc w:val="both"/>
        <w:rPr>
          <w:sz w:val="24"/>
          <w:szCs w:val="24"/>
        </w:rPr>
      </w:pPr>
      <w:r w:rsidRPr="00E5784D">
        <w:rPr>
          <w:sz w:val="24"/>
          <w:szCs w:val="24"/>
        </w:rPr>
        <w:t>В случае получения неудовлетворительного результа</w:t>
      </w:r>
      <w:r>
        <w:rPr>
          <w:sz w:val="24"/>
          <w:szCs w:val="24"/>
        </w:rPr>
        <w:t xml:space="preserve">та («незачет») за итоговое собеседование </w:t>
      </w:r>
      <w:r w:rsidRPr="00E5784D">
        <w:rPr>
          <w:sz w:val="24"/>
          <w:szCs w:val="24"/>
        </w:rPr>
        <w:t>обучающиеся вправе пересдат</w:t>
      </w:r>
      <w:r>
        <w:rPr>
          <w:sz w:val="24"/>
          <w:szCs w:val="24"/>
        </w:rPr>
        <w:t>ь итоговое собеседование</w:t>
      </w:r>
      <w:r w:rsidRPr="00E5784D">
        <w:rPr>
          <w:sz w:val="24"/>
          <w:szCs w:val="24"/>
        </w:rPr>
        <w:t>, но не более двух раз</w:t>
      </w:r>
      <w:r>
        <w:rPr>
          <w:sz w:val="24"/>
          <w:szCs w:val="24"/>
        </w:rPr>
        <w:t xml:space="preserve"> </w:t>
      </w:r>
      <w:r w:rsidRPr="00E5784D">
        <w:rPr>
          <w:sz w:val="24"/>
          <w:szCs w:val="24"/>
        </w:rPr>
        <w:t>и только в сроки, предусмотренные расписанием проведения</w:t>
      </w:r>
      <w:r>
        <w:rPr>
          <w:sz w:val="24"/>
          <w:szCs w:val="24"/>
        </w:rPr>
        <w:t xml:space="preserve"> итогового собеседования</w:t>
      </w:r>
      <w:r w:rsidRPr="00E5784D">
        <w:rPr>
          <w:sz w:val="24"/>
          <w:szCs w:val="24"/>
        </w:rPr>
        <w:t>.</w:t>
      </w:r>
    </w:p>
    <w:p w:rsidR="00DB6492" w:rsidRPr="00E5784D" w:rsidRDefault="00DB6492" w:rsidP="00DB6492">
      <w:pPr>
        <w:ind w:firstLine="709"/>
        <w:jc w:val="both"/>
      </w:pPr>
    </w:p>
    <w:p w:rsidR="00DB6492" w:rsidRDefault="00DB6492" w:rsidP="00DB6492">
      <w:pPr>
        <w:ind w:firstLine="284"/>
        <w:jc w:val="both"/>
      </w:pPr>
      <w:r>
        <w:t>5.7. ГИА проводится:</w:t>
      </w:r>
    </w:p>
    <w:p w:rsidR="00DB6492" w:rsidRDefault="00DB6492" w:rsidP="00DB6492">
      <w:pPr>
        <w:ind w:firstLine="284"/>
        <w:jc w:val="both"/>
      </w:pPr>
      <w:r>
        <w:t xml:space="preserve"> - по программам основного общего образования в формах ОГЭ, ГВЭ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DB6492" w:rsidRPr="00860315" w:rsidRDefault="00DB6492" w:rsidP="00DB6492">
      <w:pPr>
        <w:ind w:firstLine="284"/>
        <w:jc w:val="both"/>
      </w:pPr>
      <w:r>
        <w:t xml:space="preserve"> - по программам среднего общего образования в формах ЕГЭ, ГВЭ (для обучающихся с ограниченными возможностями здоровья, обучающихся детей-инвалидов и инвалидов, освоивших образовательные программы среднего общего образования).</w:t>
      </w:r>
    </w:p>
    <w:p w:rsidR="00DB6492" w:rsidRDefault="00DB6492" w:rsidP="00DB6492">
      <w:pPr>
        <w:ind w:firstLine="284"/>
        <w:jc w:val="both"/>
      </w:pPr>
      <w:r w:rsidRPr="00860315">
        <w:t>5.</w:t>
      </w:r>
      <w:r>
        <w:t xml:space="preserve">8. </w:t>
      </w:r>
      <w:proofErr w:type="gramStart"/>
      <w:r>
        <w:t xml:space="preserve">ГИА по образовательным программам основного общего образования, утвержденного </w:t>
      </w:r>
      <w:r w:rsidRPr="00D61959">
        <w:t xml:space="preserve">Приказом </w:t>
      </w:r>
      <w:proofErr w:type="spellStart"/>
      <w:r w:rsidRPr="00D61959">
        <w:t>Минпросвещения</w:t>
      </w:r>
      <w:proofErr w:type="spellEnd"/>
      <w:r w:rsidRPr="00D61959">
        <w:t xml:space="preserve"> №189 и приказом </w:t>
      </w:r>
      <w:proofErr w:type="spellStart"/>
      <w:r w:rsidRPr="00D61959">
        <w:t>Рособрнадзора</w:t>
      </w:r>
      <w:proofErr w:type="spellEnd"/>
      <w:r w:rsidRPr="00D61959">
        <w:t xml:space="preserve"> N 1513 </w:t>
      </w:r>
      <w:r w:rsidRPr="00C76F56">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D61959">
        <w:t>,</w:t>
      </w:r>
      <w:r>
        <w:rPr>
          <w:b/>
        </w:rPr>
        <w:t xml:space="preserve"> </w:t>
      </w:r>
      <w:r>
        <w:t>(далее - Порядок) обучающиеся проходят ГИА по обязательным учебным предметам (русский язык и математика), а также по двум учебным предметам по выбору обучающегося из числа учебных предметов: физика, химия, биология, литература, география</w:t>
      </w:r>
      <w:proofErr w:type="gramEnd"/>
      <w:r>
        <w:t xml:space="preserve">, </w:t>
      </w:r>
      <w:proofErr w:type="gramStart"/>
      <w:r>
        <w:t xml:space="preserve">история, обществознание, иностранные языки (английский, французский, немецкий и испанский языки), информатика и </w:t>
      </w:r>
      <w:proofErr w:type="spellStart"/>
      <w:r>
        <w:t>информационно</w:t>
      </w:r>
      <w:r>
        <w:softHyphen/>
        <w:t>коммуникационные</w:t>
      </w:r>
      <w:proofErr w:type="spellEnd"/>
      <w:r>
        <w:t xml:space="preserve"> технологии (ИКТ) (далее - учебные предметы по выбору).</w:t>
      </w:r>
      <w:proofErr w:type="gramEnd"/>
    </w:p>
    <w:p w:rsidR="00DB6492" w:rsidRPr="006A0E8F" w:rsidRDefault="00DB6492" w:rsidP="00DB6492">
      <w:pPr>
        <w:ind w:firstLine="284"/>
        <w:jc w:val="both"/>
        <w:rPr>
          <w:rStyle w:val="115pt0pt"/>
        </w:rPr>
      </w:pPr>
      <w:r w:rsidRPr="006A0E8F">
        <w:t xml:space="preserve">Для обучающихся с ограниченными возможностями здоровья (далее - ОВЗ), обучающихся детей- </w:t>
      </w:r>
      <w:r w:rsidRPr="006A0E8F">
        <w:rPr>
          <w:rStyle w:val="115pt0pt"/>
        </w:rPr>
        <w:t>инвалидов и инвалидов, освоивших образовательные программы основного общего</w:t>
      </w:r>
    </w:p>
    <w:p w:rsidR="00DB6492" w:rsidRPr="006A0E8F" w:rsidRDefault="00DB6492" w:rsidP="00DB6492">
      <w:pPr>
        <w:pStyle w:val="1"/>
        <w:shd w:val="clear" w:color="auto" w:fill="auto"/>
        <w:spacing w:line="240" w:lineRule="auto"/>
        <w:ind w:left="20" w:right="20"/>
        <w:jc w:val="both"/>
        <w:rPr>
          <w:rFonts w:ascii="Times New Roman" w:hAnsi="Times New Roman" w:cs="Times New Roman"/>
          <w:sz w:val="24"/>
          <w:szCs w:val="24"/>
        </w:rPr>
      </w:pPr>
      <w:r w:rsidRPr="006A0E8F">
        <w:rPr>
          <w:rFonts w:ascii="Times New Roman" w:hAnsi="Times New Roman" w:cs="Times New Roman"/>
          <w:sz w:val="24"/>
          <w:szCs w:val="24"/>
        </w:rPr>
        <w:t>образования, количество сдаваемых экзаменов по их желанию сокращается до двух обязательных экзаменов по русскому языку и математике.</w:t>
      </w:r>
    </w:p>
    <w:p w:rsidR="00DB6492" w:rsidRPr="006A0E8F" w:rsidRDefault="00DB6492" w:rsidP="00DB6492">
      <w:pPr>
        <w:pStyle w:val="1"/>
        <w:shd w:val="clear" w:color="auto" w:fill="auto"/>
        <w:spacing w:line="240" w:lineRule="auto"/>
        <w:ind w:left="20" w:right="20" w:firstLine="700"/>
        <w:jc w:val="both"/>
        <w:rPr>
          <w:rFonts w:ascii="Times New Roman" w:hAnsi="Times New Roman" w:cs="Times New Roman"/>
          <w:sz w:val="24"/>
          <w:szCs w:val="24"/>
        </w:rPr>
      </w:pPr>
      <w:r w:rsidRPr="006A0E8F">
        <w:rPr>
          <w:rFonts w:ascii="Times New Roman" w:hAnsi="Times New Roman" w:cs="Times New Roman"/>
          <w:sz w:val="24"/>
          <w:szCs w:val="24"/>
        </w:rPr>
        <w:t>Таким образом, количество учебных предметов, выбранных обучающимися IX классов для участия в ГИА, может быть следующим:</w:t>
      </w:r>
    </w:p>
    <w:p w:rsidR="00DB6492" w:rsidRPr="006A0E8F" w:rsidRDefault="00DB6492" w:rsidP="00DB6492">
      <w:pPr>
        <w:pStyle w:val="1"/>
        <w:shd w:val="clear" w:color="auto" w:fill="auto"/>
        <w:spacing w:line="240" w:lineRule="auto"/>
        <w:ind w:left="20" w:right="20" w:firstLine="700"/>
        <w:jc w:val="both"/>
        <w:rPr>
          <w:rFonts w:ascii="Times New Roman" w:hAnsi="Times New Roman" w:cs="Times New Roman"/>
          <w:sz w:val="24"/>
          <w:szCs w:val="24"/>
        </w:rPr>
      </w:pPr>
      <w:r w:rsidRPr="006A0E8F">
        <w:rPr>
          <w:rFonts w:ascii="Times New Roman" w:hAnsi="Times New Roman" w:cs="Times New Roman"/>
          <w:sz w:val="24"/>
          <w:szCs w:val="24"/>
        </w:rPr>
        <w:t>два учебных предмета - для обучающихся с ОВЗ, обучающихся детей- инвалидов и инвалидов (только обязательные учебные предметы);</w:t>
      </w:r>
    </w:p>
    <w:p w:rsidR="00DB6492" w:rsidRPr="006A0E8F" w:rsidRDefault="00DB6492" w:rsidP="00DB6492">
      <w:pPr>
        <w:pStyle w:val="1"/>
        <w:shd w:val="clear" w:color="auto" w:fill="auto"/>
        <w:spacing w:line="240" w:lineRule="auto"/>
        <w:ind w:left="20" w:right="20" w:firstLine="700"/>
        <w:jc w:val="both"/>
        <w:rPr>
          <w:rFonts w:ascii="Times New Roman" w:hAnsi="Times New Roman" w:cs="Times New Roman"/>
          <w:sz w:val="24"/>
          <w:szCs w:val="24"/>
        </w:rPr>
      </w:pPr>
      <w:r w:rsidRPr="006A0E8F">
        <w:rPr>
          <w:rFonts w:ascii="Times New Roman" w:hAnsi="Times New Roman" w:cs="Times New Roman"/>
          <w:sz w:val="24"/>
          <w:szCs w:val="24"/>
        </w:rPr>
        <w:t>три учебных предмета - для обучающихся с ОВЗ, обучающихся детей- инвалидов и инвалидов (обязательные учебные предметы и один учебный предмет по выбору);</w:t>
      </w:r>
    </w:p>
    <w:p w:rsidR="00DB6492" w:rsidRPr="006A0E8F" w:rsidRDefault="00DB6492" w:rsidP="00DB6492">
      <w:pPr>
        <w:pStyle w:val="1"/>
        <w:shd w:val="clear" w:color="auto" w:fill="auto"/>
        <w:spacing w:line="240" w:lineRule="auto"/>
        <w:ind w:left="20" w:right="20" w:firstLine="700"/>
        <w:jc w:val="both"/>
        <w:rPr>
          <w:rFonts w:ascii="Times New Roman" w:hAnsi="Times New Roman" w:cs="Times New Roman"/>
          <w:sz w:val="24"/>
          <w:szCs w:val="24"/>
        </w:rPr>
      </w:pPr>
      <w:r w:rsidRPr="006A0E8F">
        <w:rPr>
          <w:rFonts w:ascii="Times New Roman" w:hAnsi="Times New Roman" w:cs="Times New Roman"/>
          <w:sz w:val="24"/>
          <w:szCs w:val="24"/>
        </w:rPr>
        <w:t>четыре учебных предмета - все категории обучающихся (обязательные учебные предметы и два учебных предмета по выбору).</w:t>
      </w:r>
    </w:p>
    <w:p w:rsidR="00DB6492" w:rsidRDefault="00DB6492" w:rsidP="00DB6492">
      <w:pPr>
        <w:jc w:val="both"/>
      </w:pPr>
    </w:p>
    <w:p w:rsidR="00DB6492" w:rsidRDefault="00DB6492" w:rsidP="00DB6492">
      <w:pPr>
        <w:ind w:firstLine="284"/>
        <w:jc w:val="both"/>
      </w:pPr>
      <w:r>
        <w:t xml:space="preserve">ГИА по программам среднего общего образования включает в себя обязательные экзамены по русскому языку и математике (далее - обязательные учебные предметы). </w:t>
      </w:r>
      <w:proofErr w:type="gramStart"/>
      <w: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DB6492" w:rsidRDefault="00DB6492" w:rsidP="00DB6492">
      <w:pPr>
        <w:ind w:firstLine="284"/>
        <w:jc w:val="both"/>
      </w:pPr>
      <w:r>
        <w:t>5.9.</w:t>
      </w:r>
      <w:r w:rsidRPr="00B42BDD">
        <w:t xml:space="preserve"> </w:t>
      </w:r>
      <w:proofErr w:type="gramStart"/>
      <w:r>
        <w:t xml:space="preserve">Выбранные обучающимся учебные предметы, форма (формы) ГИА указываются им в заявлении, которое он подает в образовательную организацию:  </w:t>
      </w:r>
      <w:proofErr w:type="gramEnd"/>
    </w:p>
    <w:p w:rsidR="00DB6492" w:rsidRDefault="00DB6492" w:rsidP="00DB6492">
      <w:pPr>
        <w:ind w:firstLine="284"/>
        <w:jc w:val="both"/>
      </w:pPr>
      <w:r>
        <w:t xml:space="preserve">до 1 марта – </w:t>
      </w:r>
      <w:proofErr w:type="gramStart"/>
      <w:r>
        <w:t>обучающиеся</w:t>
      </w:r>
      <w:proofErr w:type="gramEnd"/>
      <w:r>
        <w:t xml:space="preserve"> 9 классов;</w:t>
      </w:r>
    </w:p>
    <w:p w:rsidR="00DB6492" w:rsidRDefault="00DB6492" w:rsidP="00DB6492">
      <w:pPr>
        <w:ind w:firstLine="284"/>
        <w:jc w:val="both"/>
      </w:pPr>
      <w:r>
        <w:t xml:space="preserve">до 1 февраля (включительно) – </w:t>
      </w:r>
      <w:proofErr w:type="gramStart"/>
      <w:r>
        <w:t>обучающиеся</w:t>
      </w:r>
      <w:proofErr w:type="gramEnd"/>
      <w:r>
        <w:t xml:space="preserve"> 11 классов.</w:t>
      </w:r>
    </w:p>
    <w:p w:rsidR="00DB6492" w:rsidRDefault="00DB6492" w:rsidP="00DB6492">
      <w:pPr>
        <w:ind w:firstLine="284"/>
        <w:jc w:val="both"/>
      </w:pPr>
      <w:r>
        <w:t xml:space="preserve">5.10. </w:t>
      </w:r>
      <w:proofErr w:type="gramStart"/>
      <w:r w:rsidRPr="00860315">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w:t>
      </w:r>
      <w:r>
        <w:t>тельным программам:</w:t>
      </w:r>
      <w:proofErr w:type="gramEnd"/>
    </w:p>
    <w:p w:rsidR="00DB6492" w:rsidRDefault="00DB6492" w:rsidP="00DB6492">
      <w:pPr>
        <w:ind w:firstLine="284"/>
        <w:jc w:val="both"/>
      </w:pPr>
      <w:r>
        <w:t xml:space="preserve"> - основного общего образования: допускаются к пересдаче в резервные дни, если имеют неудовлетворительные результаты по 1-2 предметам, повторный неудовлетворительный результат или более 2-х </w:t>
      </w:r>
      <w:proofErr w:type="gramStart"/>
      <w:r>
        <w:t>неудовлетворительных</w:t>
      </w:r>
      <w:proofErr w:type="gramEnd"/>
      <w:r>
        <w:t xml:space="preserve"> результата - </w:t>
      </w:r>
      <w:r w:rsidRPr="00860315">
        <w:t xml:space="preserve"> </w:t>
      </w:r>
      <w:r>
        <w:t>пересдача в сентябре текущего года;</w:t>
      </w:r>
    </w:p>
    <w:p w:rsidR="00DB6492" w:rsidRPr="00620F8D" w:rsidRDefault="00DB6492" w:rsidP="00DB6492">
      <w:pPr>
        <w:pStyle w:val="ConsPlusNormal"/>
        <w:ind w:firstLine="540"/>
        <w:jc w:val="both"/>
        <w:rPr>
          <w:rFonts w:ascii="Times New Roman" w:hAnsi="Times New Roman" w:cs="Times New Roman"/>
          <w:sz w:val="24"/>
          <w:szCs w:val="24"/>
        </w:rPr>
      </w:pPr>
      <w:r>
        <w:t xml:space="preserve"> - </w:t>
      </w:r>
      <w:r w:rsidRPr="00620F8D">
        <w:rPr>
          <w:rFonts w:ascii="Times New Roman" w:hAnsi="Times New Roman" w:cs="Times New Roman"/>
          <w:sz w:val="24"/>
          <w:szCs w:val="24"/>
        </w:rPr>
        <w:t xml:space="preserve">среднего общего образования: допускаются к пересдаче в резервные дни, если имеют неудовлетворительные результаты по одному из обязательных предметов; </w:t>
      </w:r>
      <w:proofErr w:type="gramStart"/>
      <w:r w:rsidRPr="00620F8D">
        <w:rPr>
          <w:rFonts w:ascii="Times New Roman" w:hAnsi="Times New Roman" w:cs="Times New Roman"/>
          <w:sz w:val="24"/>
          <w:szCs w:val="24"/>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проведения ГИА..Для прохождения повторной ГИА обучающиеся</w:t>
      </w:r>
      <w:proofErr w:type="gramEnd"/>
      <w:r w:rsidRPr="00620F8D">
        <w:rPr>
          <w:rFonts w:ascii="Times New Roman" w:hAnsi="Times New Roman" w:cs="Times New Roman"/>
          <w:sz w:val="24"/>
          <w:szCs w:val="24"/>
        </w:rPr>
        <w:t xml:space="preserve"> восстанавливаются в организации, осуществляющей образовательную деятельность, на срок, необходимый для прохождения ГИА.</w:t>
      </w:r>
    </w:p>
    <w:p w:rsidR="00DB6492" w:rsidRDefault="00DB6492" w:rsidP="00DB6492">
      <w:pPr>
        <w:pStyle w:val="ConsPlusNormal"/>
        <w:ind w:firstLine="540"/>
        <w:jc w:val="both"/>
      </w:pPr>
      <w:r w:rsidRPr="00620F8D">
        <w:rPr>
          <w:rFonts w:ascii="Times New Roman" w:hAnsi="Times New Roman" w:cs="Times New Roman"/>
          <w:sz w:val="24"/>
          <w:szCs w:val="24"/>
        </w:rPr>
        <w:t>Обучающимся,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w:t>
      </w:r>
      <w:r>
        <w:rPr>
          <w:rFonts w:ascii="Times New Roman" w:hAnsi="Times New Roman" w:cs="Times New Roman"/>
          <w:sz w:val="24"/>
          <w:szCs w:val="24"/>
        </w:rPr>
        <w:t xml:space="preserve">и и формах, устанавливаемых </w:t>
      </w:r>
      <w:r w:rsidRPr="00620F8D">
        <w:rPr>
          <w:rFonts w:ascii="Times New Roman" w:hAnsi="Times New Roman" w:cs="Times New Roman"/>
          <w:sz w:val="24"/>
          <w:szCs w:val="24"/>
        </w:rPr>
        <w:t xml:space="preserve"> Порядком</w:t>
      </w:r>
      <w:r>
        <w:t>.</w:t>
      </w:r>
    </w:p>
    <w:p w:rsidR="00DB6492" w:rsidRPr="00860315" w:rsidRDefault="00DB6492" w:rsidP="00DB6492">
      <w:pPr>
        <w:jc w:val="both"/>
      </w:pPr>
    </w:p>
    <w:p w:rsidR="00DB6492" w:rsidRPr="00860315" w:rsidRDefault="00DB6492" w:rsidP="00DB6492">
      <w:pPr>
        <w:ind w:firstLine="284"/>
        <w:jc w:val="both"/>
      </w:pPr>
      <w:r>
        <w:t xml:space="preserve"> 5.11. </w:t>
      </w:r>
      <w:r w:rsidRPr="00860315">
        <w:t xml:space="preserve">Не допускается взимание платы с </w:t>
      </w:r>
      <w:proofErr w:type="gramStart"/>
      <w:r w:rsidRPr="00860315">
        <w:t>обучающихся</w:t>
      </w:r>
      <w:proofErr w:type="gramEnd"/>
      <w:r w:rsidRPr="00860315">
        <w:t xml:space="preserve"> за прохождение государственной итоговой аттестации. </w:t>
      </w:r>
    </w:p>
    <w:p w:rsidR="00DB6492" w:rsidRPr="00860315" w:rsidRDefault="00DB6492" w:rsidP="00DB6492">
      <w:pPr>
        <w:ind w:firstLine="284"/>
        <w:jc w:val="both"/>
      </w:pPr>
      <w:r>
        <w:t xml:space="preserve"> 5.12. </w:t>
      </w:r>
      <w:r w:rsidRPr="00860315">
        <w:t xml:space="preserve">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w:t>
      </w:r>
      <w:r>
        <w:t xml:space="preserve">о общего образования создаются </w:t>
      </w:r>
      <w:r w:rsidRPr="00860315">
        <w:t xml:space="preserve">в соответствии с порядком проведения государственной итоговой аттестации по указанным образовательным программам. </w:t>
      </w:r>
    </w:p>
    <w:p w:rsidR="00DB6492" w:rsidRPr="00D61959" w:rsidRDefault="00DB6492" w:rsidP="00DB6492">
      <w:pPr>
        <w:ind w:firstLine="284"/>
        <w:jc w:val="both"/>
      </w:pPr>
      <w:r>
        <w:t xml:space="preserve">5.13. Итоговые отметки за 9,11  класс выставляются в классный журнал, аттестат по всем предметам инвариантной и вариативной части учебного плана в соответствии приказом </w:t>
      </w:r>
      <w:r w:rsidRPr="00D61959">
        <w:t xml:space="preserve">Министерства просвещения РФ № 315 от 17.12.2018 </w:t>
      </w:r>
      <w:proofErr w:type="gramStart"/>
      <w:r w:rsidRPr="00D61959">
        <w:t xml:space="preserve">( </w:t>
      </w:r>
      <w:proofErr w:type="gramEnd"/>
      <w:r w:rsidRPr="00D61959">
        <w:t>с изменениями)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r>
        <w:t>».</w:t>
      </w:r>
    </w:p>
    <w:p w:rsidR="00DB6492" w:rsidRPr="00D61959" w:rsidRDefault="00DB6492" w:rsidP="00DB6492">
      <w:pPr>
        <w:ind w:firstLine="284"/>
        <w:jc w:val="both"/>
      </w:pPr>
    </w:p>
    <w:p w:rsidR="00DB6492" w:rsidRPr="00D61959" w:rsidRDefault="00DB6492" w:rsidP="00DB6492">
      <w:pPr>
        <w:pStyle w:val="a3"/>
        <w:ind w:firstLine="284"/>
        <w:jc w:val="both"/>
      </w:pPr>
    </w:p>
    <w:p w:rsidR="00DB6492" w:rsidRPr="00D61959" w:rsidRDefault="00DB6492" w:rsidP="00DB6492">
      <w:pPr>
        <w:pStyle w:val="a3"/>
        <w:ind w:firstLine="284"/>
        <w:jc w:val="both"/>
      </w:pPr>
    </w:p>
    <w:p w:rsidR="00092CB4" w:rsidRDefault="00092CB4"/>
    <w:sectPr w:rsidR="00092CB4" w:rsidSect="00022E2E">
      <w:pgSz w:w="11906" w:h="16838"/>
      <w:pgMar w:top="719"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6E4"/>
    <w:multiLevelType w:val="hybridMultilevel"/>
    <w:tmpl w:val="D1DC8A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1C32ED"/>
    <w:multiLevelType w:val="hybridMultilevel"/>
    <w:tmpl w:val="D52CAB16"/>
    <w:lvl w:ilvl="0" w:tplc="E7FA162A">
      <w:start w:val="1"/>
      <w:numFmt w:val="decimal"/>
      <w:lvlText w:val="%1."/>
      <w:lvlJc w:val="left"/>
      <w:pPr>
        <w:tabs>
          <w:tab w:val="num" w:pos="720"/>
        </w:tabs>
        <w:ind w:left="720" w:hanging="360"/>
      </w:pPr>
      <w:rPr>
        <w:rFonts w:hint="default"/>
        <w:b/>
      </w:rPr>
    </w:lvl>
    <w:lvl w:ilvl="1" w:tplc="AAE254D0">
      <w:numFmt w:val="none"/>
      <w:lvlText w:val=""/>
      <w:lvlJc w:val="left"/>
      <w:pPr>
        <w:tabs>
          <w:tab w:val="num" w:pos="360"/>
        </w:tabs>
      </w:pPr>
    </w:lvl>
    <w:lvl w:ilvl="2" w:tplc="1ECCF8D0">
      <w:numFmt w:val="none"/>
      <w:lvlText w:val=""/>
      <w:lvlJc w:val="left"/>
      <w:pPr>
        <w:tabs>
          <w:tab w:val="num" w:pos="360"/>
        </w:tabs>
      </w:pPr>
    </w:lvl>
    <w:lvl w:ilvl="3" w:tplc="C4E88F7E">
      <w:numFmt w:val="none"/>
      <w:lvlText w:val=""/>
      <w:lvlJc w:val="left"/>
      <w:pPr>
        <w:tabs>
          <w:tab w:val="num" w:pos="360"/>
        </w:tabs>
      </w:pPr>
    </w:lvl>
    <w:lvl w:ilvl="4" w:tplc="73CCBF98">
      <w:numFmt w:val="none"/>
      <w:lvlText w:val=""/>
      <w:lvlJc w:val="left"/>
      <w:pPr>
        <w:tabs>
          <w:tab w:val="num" w:pos="360"/>
        </w:tabs>
      </w:pPr>
    </w:lvl>
    <w:lvl w:ilvl="5" w:tplc="D5DE3268">
      <w:numFmt w:val="none"/>
      <w:lvlText w:val=""/>
      <w:lvlJc w:val="left"/>
      <w:pPr>
        <w:tabs>
          <w:tab w:val="num" w:pos="360"/>
        </w:tabs>
      </w:pPr>
    </w:lvl>
    <w:lvl w:ilvl="6" w:tplc="0638EF3A">
      <w:numFmt w:val="none"/>
      <w:lvlText w:val=""/>
      <w:lvlJc w:val="left"/>
      <w:pPr>
        <w:tabs>
          <w:tab w:val="num" w:pos="360"/>
        </w:tabs>
      </w:pPr>
    </w:lvl>
    <w:lvl w:ilvl="7" w:tplc="1504B206">
      <w:numFmt w:val="none"/>
      <w:lvlText w:val=""/>
      <w:lvlJc w:val="left"/>
      <w:pPr>
        <w:tabs>
          <w:tab w:val="num" w:pos="360"/>
        </w:tabs>
      </w:pPr>
    </w:lvl>
    <w:lvl w:ilvl="8" w:tplc="4184C166">
      <w:numFmt w:val="none"/>
      <w:lvlText w:val=""/>
      <w:lvlJc w:val="left"/>
      <w:pPr>
        <w:tabs>
          <w:tab w:val="num" w:pos="360"/>
        </w:tabs>
      </w:pPr>
    </w:lvl>
  </w:abstractNum>
  <w:abstractNum w:abstractNumId="2">
    <w:nsid w:val="5E7A322D"/>
    <w:multiLevelType w:val="multilevel"/>
    <w:tmpl w:val="4EFA33A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DB6492"/>
    <w:rsid w:val="00092CB4"/>
    <w:rsid w:val="001F3FF4"/>
    <w:rsid w:val="00237DE7"/>
    <w:rsid w:val="003D1977"/>
    <w:rsid w:val="005F56CE"/>
    <w:rsid w:val="005F75BF"/>
    <w:rsid w:val="008168F5"/>
    <w:rsid w:val="009C1090"/>
    <w:rsid w:val="00A31ABC"/>
    <w:rsid w:val="00A32AB6"/>
    <w:rsid w:val="00AF10AA"/>
    <w:rsid w:val="00B1747F"/>
    <w:rsid w:val="00C40AE5"/>
    <w:rsid w:val="00D51366"/>
    <w:rsid w:val="00D9330B"/>
    <w:rsid w:val="00DB6492"/>
    <w:rsid w:val="00DC0085"/>
    <w:rsid w:val="00E97EE4"/>
    <w:rsid w:val="00EB2545"/>
    <w:rsid w:val="00F5764C"/>
    <w:rsid w:val="00F8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92"/>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492"/>
    <w:pPr>
      <w:spacing w:after="0" w:line="240" w:lineRule="auto"/>
      <w:jc w:val="left"/>
    </w:pPr>
    <w:rPr>
      <w:rFonts w:ascii="Times New Roman" w:eastAsia="Times New Roman" w:hAnsi="Times New Roman" w:cs="Times New Roman"/>
      <w:sz w:val="24"/>
      <w:szCs w:val="24"/>
      <w:lang w:eastAsia="ru-RU"/>
    </w:rPr>
  </w:style>
  <w:style w:type="character" w:customStyle="1" w:styleId="115pt0pt">
    <w:name w:val="Основной текст + 11;5 pt;Интервал 0 pt"/>
    <w:basedOn w:val="a0"/>
    <w:rsid w:val="00DB6492"/>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style>
  <w:style w:type="character" w:customStyle="1" w:styleId="a4">
    <w:name w:val="Основной текст_"/>
    <w:basedOn w:val="a0"/>
    <w:link w:val="1"/>
    <w:rsid w:val="00DB6492"/>
    <w:rPr>
      <w:spacing w:val="9"/>
      <w:shd w:val="clear" w:color="auto" w:fill="FFFFFF"/>
    </w:rPr>
  </w:style>
  <w:style w:type="paragraph" w:customStyle="1" w:styleId="1">
    <w:name w:val="Основной текст1"/>
    <w:basedOn w:val="a"/>
    <w:link w:val="a4"/>
    <w:rsid w:val="00DB6492"/>
    <w:pPr>
      <w:widowControl w:val="0"/>
      <w:shd w:val="clear" w:color="auto" w:fill="FFFFFF"/>
      <w:spacing w:line="328" w:lineRule="exact"/>
    </w:pPr>
    <w:rPr>
      <w:rFonts w:asciiTheme="minorHAnsi" w:eastAsiaTheme="minorHAnsi" w:hAnsiTheme="minorHAnsi" w:cstheme="minorBidi"/>
      <w:spacing w:val="9"/>
      <w:sz w:val="22"/>
      <w:szCs w:val="22"/>
      <w:lang w:eastAsia="en-US"/>
    </w:rPr>
  </w:style>
  <w:style w:type="paragraph" w:styleId="a5">
    <w:name w:val="List Paragraph"/>
    <w:basedOn w:val="a"/>
    <w:uiPriority w:val="34"/>
    <w:qFormat/>
    <w:rsid w:val="00DB6492"/>
    <w:pPr>
      <w:ind w:left="720"/>
      <w:contextualSpacing/>
    </w:pPr>
    <w:rPr>
      <w:rFonts w:eastAsia="Calibri"/>
      <w:sz w:val="20"/>
      <w:szCs w:val="20"/>
    </w:rPr>
  </w:style>
  <w:style w:type="paragraph" w:customStyle="1" w:styleId="ConsPlusNormal">
    <w:name w:val="ConsPlusNormal"/>
    <w:rsid w:val="00DB6492"/>
    <w:pPr>
      <w:widowControl w:val="0"/>
      <w:autoSpaceDE w:val="0"/>
      <w:autoSpaceDN w:val="0"/>
      <w:spacing w:after="0" w:line="240" w:lineRule="auto"/>
      <w:jc w:val="left"/>
    </w:pPr>
    <w:rPr>
      <w:rFonts w:ascii="Calibri" w:eastAsia="Times New Roman" w:hAnsi="Calibri" w:cs="Calibri"/>
      <w:szCs w:val="20"/>
      <w:lang w:eastAsia="ru-RU"/>
    </w:rPr>
  </w:style>
  <w:style w:type="paragraph" w:styleId="a6">
    <w:name w:val="Balloon Text"/>
    <w:basedOn w:val="a"/>
    <w:link w:val="a7"/>
    <w:uiPriority w:val="99"/>
    <w:semiHidden/>
    <w:unhideWhenUsed/>
    <w:rsid w:val="00DB6492"/>
    <w:rPr>
      <w:rFonts w:ascii="Tahoma" w:hAnsi="Tahoma" w:cs="Tahoma"/>
      <w:sz w:val="16"/>
      <w:szCs w:val="16"/>
    </w:rPr>
  </w:style>
  <w:style w:type="character" w:customStyle="1" w:styleId="a7">
    <w:name w:val="Текст выноски Знак"/>
    <w:basedOn w:val="a0"/>
    <w:link w:val="a6"/>
    <w:uiPriority w:val="99"/>
    <w:semiHidden/>
    <w:rsid w:val="00DB6492"/>
    <w:rPr>
      <w:rFonts w:ascii="Tahoma" w:eastAsia="Times New Roman" w:hAnsi="Tahoma" w:cs="Tahoma"/>
      <w:sz w:val="16"/>
      <w:szCs w:val="16"/>
      <w:lang w:eastAsia="ru-RU"/>
    </w:rPr>
  </w:style>
  <w:style w:type="table" w:styleId="a8">
    <w:name w:val="Table Grid"/>
    <w:basedOn w:val="a1"/>
    <w:uiPriority w:val="59"/>
    <w:rsid w:val="005F5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3988</Words>
  <Characters>22735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2019-02-27T11:45:00Z</dcterms:created>
  <dcterms:modified xsi:type="dcterms:W3CDTF">2020-01-17T08:17:00Z</dcterms:modified>
</cp:coreProperties>
</file>