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B72" w:rsidRDefault="00B73BA8" w:rsidP="003F6B7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8168084"/>
            <wp:effectExtent l="19050" t="0" r="3175" b="0"/>
            <wp:docPr id="1" name="Рисунок 1" descr="C:\Users\Секретарь\Pictures\2019-01-3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Pictures\2019-01-31\001.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B73BA8" w:rsidRDefault="00B73BA8" w:rsidP="003F6B72">
      <w:pPr>
        <w:autoSpaceDE w:val="0"/>
        <w:autoSpaceDN w:val="0"/>
        <w:adjustRightInd w:val="0"/>
        <w:rPr>
          <w:rFonts w:ascii="Times New Roman" w:hAnsi="Times New Roman" w:cs="Times New Roman"/>
          <w:sz w:val="28"/>
          <w:szCs w:val="28"/>
        </w:rPr>
      </w:pPr>
    </w:p>
    <w:p w:rsidR="00B73BA8" w:rsidRDefault="00B73BA8" w:rsidP="003F6B72">
      <w:pPr>
        <w:autoSpaceDE w:val="0"/>
        <w:autoSpaceDN w:val="0"/>
        <w:adjustRightInd w:val="0"/>
        <w:rPr>
          <w:rFonts w:ascii="Times New Roman" w:hAnsi="Times New Roman" w:cs="Times New Roman"/>
          <w:sz w:val="28"/>
          <w:szCs w:val="28"/>
        </w:rPr>
      </w:pPr>
    </w:p>
    <w:p w:rsidR="00B73BA8" w:rsidRDefault="00B73BA8" w:rsidP="003F6B72">
      <w:pPr>
        <w:autoSpaceDE w:val="0"/>
        <w:autoSpaceDN w:val="0"/>
        <w:adjustRightInd w:val="0"/>
        <w:rPr>
          <w:rFonts w:ascii="Times New Roman" w:hAnsi="Times New Roman" w:cs="Times New Roman"/>
          <w:sz w:val="28"/>
          <w:szCs w:val="28"/>
        </w:rPr>
      </w:pPr>
    </w:p>
    <w:p w:rsidR="00B73BA8" w:rsidRDefault="00B73BA8" w:rsidP="003F6B72">
      <w:pPr>
        <w:autoSpaceDE w:val="0"/>
        <w:autoSpaceDN w:val="0"/>
        <w:adjustRightInd w:val="0"/>
        <w:rPr>
          <w:rFonts w:ascii="Times New Roman" w:hAnsi="Times New Roman" w:cs="Times New Roman"/>
          <w:sz w:val="28"/>
          <w:szCs w:val="28"/>
        </w:rPr>
      </w:pPr>
    </w:p>
    <w:p w:rsidR="00B73BA8" w:rsidRDefault="00B73BA8" w:rsidP="003F6B72">
      <w:pPr>
        <w:autoSpaceDE w:val="0"/>
        <w:autoSpaceDN w:val="0"/>
        <w:adjustRightInd w:val="0"/>
        <w:rPr>
          <w:rFonts w:ascii="Times New Roman" w:hAnsi="Times New Roman" w:cs="Times New Roman"/>
          <w:sz w:val="28"/>
          <w:szCs w:val="28"/>
        </w:rPr>
      </w:pPr>
    </w:p>
    <w:p w:rsidR="00B73BA8" w:rsidRDefault="00B73BA8" w:rsidP="003F6B72">
      <w:pPr>
        <w:autoSpaceDE w:val="0"/>
        <w:autoSpaceDN w:val="0"/>
        <w:adjustRightInd w:val="0"/>
        <w:rPr>
          <w:rFonts w:ascii="Times New Roman" w:hAnsi="Times New Roman" w:cs="Times New Roman"/>
          <w:sz w:val="28"/>
          <w:szCs w:val="28"/>
        </w:rPr>
      </w:pPr>
    </w:p>
    <w:p w:rsidR="00B73BA8" w:rsidRDefault="00B73BA8" w:rsidP="003F6B72">
      <w:pPr>
        <w:autoSpaceDE w:val="0"/>
        <w:autoSpaceDN w:val="0"/>
        <w:adjustRightInd w:val="0"/>
        <w:rPr>
          <w:rFonts w:ascii="Times New Roman" w:hAnsi="Times New Roman" w:cs="Times New Roman"/>
          <w:sz w:val="28"/>
          <w:szCs w:val="28"/>
        </w:rPr>
      </w:pPr>
    </w:p>
    <w:p w:rsidR="00B73BA8" w:rsidRDefault="00B73BA8" w:rsidP="003F6B72">
      <w:pPr>
        <w:autoSpaceDE w:val="0"/>
        <w:autoSpaceDN w:val="0"/>
        <w:adjustRightInd w:val="0"/>
        <w:rPr>
          <w:rFonts w:ascii="Times New Roman" w:hAnsi="Times New Roman" w:cs="Times New Roman"/>
          <w:sz w:val="28"/>
          <w:szCs w:val="28"/>
        </w:rPr>
      </w:pPr>
    </w:p>
    <w:p w:rsidR="00B73BA8" w:rsidRPr="003F6B72" w:rsidRDefault="00B73BA8" w:rsidP="003F6B72">
      <w:pPr>
        <w:autoSpaceDE w:val="0"/>
        <w:autoSpaceDN w:val="0"/>
        <w:adjustRightInd w:val="0"/>
        <w:rPr>
          <w:rFonts w:ascii="Times New Roman" w:hAnsi="Times New Roman" w:cs="Times New Roman"/>
          <w:sz w:val="28"/>
          <w:szCs w:val="28"/>
        </w:rPr>
      </w:pPr>
    </w:p>
    <w:p w:rsidR="003F6B72" w:rsidRDefault="003F6B72">
      <w:pPr>
        <w:pStyle w:val="Default"/>
        <w:rPr>
          <w:rFonts w:ascii="Nimbus Roman No9 L" w:hAnsi="Nimbus Roman No9 L"/>
          <w:b/>
          <w:bCs/>
          <w:sz w:val="32"/>
          <w:szCs w:val="32"/>
        </w:rPr>
      </w:pPr>
    </w:p>
    <w:p w:rsidR="00081F68" w:rsidRDefault="004901DE">
      <w:pPr>
        <w:pStyle w:val="Default"/>
        <w:rPr>
          <w:rFonts w:ascii="Nimbus Roman No9 L" w:hAnsi="Nimbus Roman No9 L"/>
          <w:b/>
          <w:bCs/>
          <w:sz w:val="32"/>
          <w:szCs w:val="32"/>
        </w:rPr>
      </w:pPr>
      <w:r>
        <w:rPr>
          <w:rFonts w:ascii="Nimbus Roman No9 L" w:hAnsi="Nimbus Roman No9 L"/>
          <w:b/>
          <w:bCs/>
          <w:sz w:val="32"/>
          <w:szCs w:val="32"/>
        </w:rPr>
        <w:t xml:space="preserve"> Пояснительная записка </w:t>
      </w:r>
    </w:p>
    <w:p w:rsidR="009076D2" w:rsidRPr="009076D2" w:rsidRDefault="009076D2" w:rsidP="009076D2">
      <w:pPr>
        <w:shd w:val="clear" w:color="auto" w:fill="FFFFFF"/>
        <w:autoSpaceDE w:val="0"/>
        <w:autoSpaceDN w:val="0"/>
        <w:adjustRightInd w:val="0"/>
        <w:spacing w:line="360" w:lineRule="auto"/>
        <w:jc w:val="both"/>
        <w:rPr>
          <w:rFonts w:ascii="Times New Roman" w:hAnsi="Times New Roman" w:cs="Times New Roman"/>
          <w:color w:val="000000"/>
          <w:sz w:val="28"/>
          <w:szCs w:val="28"/>
        </w:rPr>
      </w:pPr>
      <w:r w:rsidRPr="009076D2">
        <w:rPr>
          <w:rFonts w:ascii="Times New Roman" w:hAnsi="Times New Roman" w:cs="Times New Roman"/>
          <w:color w:val="000000"/>
          <w:sz w:val="28"/>
          <w:szCs w:val="28"/>
        </w:rPr>
        <w:t xml:space="preserve">         Рабочая </w:t>
      </w:r>
      <w:r w:rsidR="00A02838">
        <w:rPr>
          <w:rFonts w:ascii="Times New Roman" w:hAnsi="Times New Roman" w:cs="Times New Roman"/>
          <w:color w:val="000000"/>
          <w:sz w:val="28"/>
          <w:szCs w:val="28"/>
        </w:rPr>
        <w:t>программа «Музыкальная студия.5-6 класс</w:t>
      </w:r>
      <w:r w:rsidRPr="009076D2">
        <w:rPr>
          <w:rFonts w:ascii="Times New Roman" w:hAnsi="Times New Roman" w:cs="Times New Roman"/>
          <w:color w:val="000000"/>
          <w:sz w:val="28"/>
          <w:szCs w:val="28"/>
        </w:rPr>
        <w:t>» составлена на основании следующих документов:</w:t>
      </w:r>
    </w:p>
    <w:p w:rsidR="009076D2" w:rsidRPr="009076D2" w:rsidRDefault="009076D2" w:rsidP="009076D2">
      <w:pPr>
        <w:numPr>
          <w:ilvl w:val="0"/>
          <w:numId w:val="1"/>
        </w:num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proofErr w:type="gramStart"/>
      <w:r w:rsidRPr="009076D2">
        <w:rPr>
          <w:rFonts w:ascii="Times New Roman" w:hAnsi="Times New Roman" w:cs="Times New Roman"/>
          <w:color w:val="000000"/>
          <w:sz w:val="28"/>
          <w:szCs w:val="28"/>
          <w:shd w:val="clear" w:color="auto" w:fill="FFFFFF"/>
        </w:rPr>
        <w:t xml:space="preserve">Федеральный государственный образовательный стандарт основного общего образования, утвержденный приказом </w:t>
      </w:r>
      <w:proofErr w:type="spellStart"/>
      <w:r w:rsidRPr="009076D2">
        <w:rPr>
          <w:rFonts w:ascii="Times New Roman" w:hAnsi="Times New Roman" w:cs="Times New Roman"/>
          <w:color w:val="000000"/>
          <w:sz w:val="28"/>
          <w:szCs w:val="28"/>
          <w:shd w:val="clear" w:color="auto" w:fill="FFFFFF"/>
        </w:rPr>
        <w:t>Минобрнауки</w:t>
      </w:r>
      <w:proofErr w:type="spellEnd"/>
      <w:r w:rsidRPr="009076D2">
        <w:rPr>
          <w:rFonts w:ascii="Times New Roman" w:hAnsi="Times New Roman" w:cs="Times New Roman"/>
          <w:color w:val="000000"/>
          <w:sz w:val="28"/>
          <w:szCs w:val="28"/>
          <w:shd w:val="clear" w:color="auto" w:fill="FFFFFF"/>
        </w:rPr>
        <w:t xml:space="preserve"> России от 17.12.2010 № 1897(с изменениями и дополнениями от 29.122014 №1644, от 31.12.2015 №1577.</w:t>
      </w:r>
      <w:proofErr w:type="gramEnd"/>
    </w:p>
    <w:p w:rsidR="009076D2" w:rsidRPr="009076D2" w:rsidRDefault="009076D2" w:rsidP="009076D2">
      <w:pPr>
        <w:numPr>
          <w:ilvl w:val="0"/>
          <w:numId w:val="1"/>
        </w:num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9076D2">
        <w:rPr>
          <w:rFonts w:ascii="Times New Roman" w:hAnsi="Times New Roman" w:cs="Times New Roman"/>
          <w:color w:val="000000"/>
          <w:sz w:val="28"/>
          <w:szCs w:val="28"/>
          <w:shd w:val="clear" w:color="auto" w:fill="FFFFFF"/>
        </w:rPr>
        <w:t>Основная образовательная программа основного общего образования ГБОУ СОШ №3 г.о. Чапаевск, утв.31.08.2015.</w:t>
      </w:r>
    </w:p>
    <w:p w:rsidR="009076D2" w:rsidRPr="009076D2" w:rsidRDefault="009076D2" w:rsidP="009076D2">
      <w:pPr>
        <w:numPr>
          <w:ilvl w:val="0"/>
          <w:numId w:val="1"/>
        </w:num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9076D2">
        <w:rPr>
          <w:rFonts w:ascii="Times New Roman" w:hAnsi="Times New Roman" w:cs="Times New Roman"/>
          <w:color w:val="000000"/>
          <w:sz w:val="28"/>
          <w:szCs w:val="28"/>
          <w:shd w:val="clear" w:color="auto" w:fill="FFFFFF"/>
        </w:rPr>
        <w:t xml:space="preserve">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письмо </w:t>
      </w:r>
      <w:proofErr w:type="spellStart"/>
      <w:r w:rsidRPr="009076D2">
        <w:rPr>
          <w:rFonts w:ascii="Times New Roman" w:hAnsi="Times New Roman" w:cs="Times New Roman"/>
          <w:color w:val="000000"/>
          <w:sz w:val="28"/>
          <w:szCs w:val="28"/>
          <w:shd w:val="clear" w:color="auto" w:fill="FFFFFF"/>
        </w:rPr>
        <w:t>Минобрнауки</w:t>
      </w:r>
      <w:proofErr w:type="spellEnd"/>
      <w:r w:rsidRPr="009076D2">
        <w:rPr>
          <w:rFonts w:ascii="Times New Roman" w:hAnsi="Times New Roman" w:cs="Times New Roman"/>
          <w:color w:val="000000"/>
          <w:sz w:val="28"/>
          <w:szCs w:val="28"/>
          <w:shd w:val="clear" w:color="auto" w:fill="FFFFFF"/>
        </w:rPr>
        <w:t xml:space="preserve"> России от 18.08.2017 № 1672;</w:t>
      </w:r>
    </w:p>
    <w:p w:rsidR="009076D2" w:rsidRPr="009076D2" w:rsidRDefault="009076D2" w:rsidP="009076D2">
      <w:pPr>
        <w:numPr>
          <w:ilvl w:val="0"/>
          <w:numId w:val="1"/>
        </w:num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9076D2">
        <w:rPr>
          <w:rFonts w:ascii="Times New Roman" w:hAnsi="Times New Roman" w:cs="Times New Roman"/>
          <w:color w:val="000000"/>
          <w:sz w:val="28"/>
          <w:szCs w:val="28"/>
          <w:shd w:val="clear" w:color="auto" w:fill="FFFFFF"/>
        </w:rPr>
        <w:t xml:space="preserve">Письмо </w:t>
      </w:r>
      <w:proofErr w:type="spellStart"/>
      <w:r w:rsidRPr="009076D2">
        <w:rPr>
          <w:rFonts w:ascii="Times New Roman" w:hAnsi="Times New Roman" w:cs="Times New Roman"/>
          <w:color w:val="000000"/>
          <w:sz w:val="28"/>
          <w:szCs w:val="28"/>
          <w:shd w:val="clear" w:color="auto" w:fill="FFFFFF"/>
        </w:rPr>
        <w:t>Минобрнауки</w:t>
      </w:r>
      <w:proofErr w:type="spellEnd"/>
      <w:r w:rsidRPr="009076D2">
        <w:rPr>
          <w:rFonts w:ascii="Times New Roman" w:hAnsi="Times New Roman" w:cs="Times New Roman"/>
          <w:color w:val="000000"/>
          <w:sz w:val="28"/>
          <w:szCs w:val="28"/>
          <w:shd w:val="clear" w:color="auto" w:fill="FFFFFF"/>
        </w:rPr>
        <w:t xml:space="preserve"> Самарской области от 29.05.2018 № МО-16-09-01/535-ТУ «Об  организации</w:t>
      </w:r>
      <w:r w:rsidR="004E382B">
        <w:rPr>
          <w:rFonts w:ascii="Times New Roman" w:hAnsi="Times New Roman" w:cs="Times New Roman"/>
          <w:color w:val="000000"/>
          <w:sz w:val="28"/>
          <w:szCs w:val="28"/>
          <w:shd w:val="clear" w:color="auto" w:fill="FFFFFF"/>
        </w:rPr>
        <w:t xml:space="preserve"> </w:t>
      </w:r>
      <w:r w:rsidRPr="009076D2">
        <w:rPr>
          <w:rFonts w:ascii="Times New Roman" w:hAnsi="Times New Roman" w:cs="Times New Roman"/>
          <w:color w:val="000000"/>
          <w:sz w:val="28"/>
          <w:szCs w:val="28"/>
          <w:shd w:val="clear" w:color="auto" w:fill="FFFFFF"/>
        </w:rPr>
        <w:t>образовательного процесса в образовательных организациях, осуществляющих деятельность по основным общеобразовательным программам</w:t>
      </w:r>
      <w:r w:rsidR="004E382B">
        <w:rPr>
          <w:rFonts w:ascii="Times New Roman" w:hAnsi="Times New Roman" w:cs="Times New Roman"/>
          <w:color w:val="000000"/>
          <w:sz w:val="28"/>
          <w:szCs w:val="28"/>
          <w:shd w:val="clear" w:color="auto" w:fill="FFFFFF"/>
        </w:rPr>
        <w:t>»</w:t>
      </w:r>
      <w:r w:rsidRPr="009076D2">
        <w:rPr>
          <w:rFonts w:ascii="Times New Roman" w:hAnsi="Times New Roman" w:cs="Times New Roman"/>
          <w:color w:val="000000"/>
          <w:sz w:val="28"/>
          <w:szCs w:val="28"/>
          <w:shd w:val="clear" w:color="auto" w:fill="FFFFFF"/>
        </w:rPr>
        <w:t>.</w:t>
      </w:r>
    </w:p>
    <w:p w:rsidR="009076D2" w:rsidRPr="009076D2" w:rsidRDefault="009076D2">
      <w:pPr>
        <w:pStyle w:val="Default"/>
        <w:rPr>
          <w:rFonts w:ascii="Times New Roman" w:hAnsi="Times New Roman" w:cs="Times New Roman"/>
          <w:b/>
          <w:sz w:val="28"/>
          <w:szCs w:val="28"/>
        </w:rPr>
      </w:pPr>
      <w:r>
        <w:rPr>
          <w:rFonts w:ascii="Times New Roman" w:hAnsi="Times New Roman" w:cs="Times New Roman"/>
          <w:b/>
          <w:sz w:val="28"/>
          <w:szCs w:val="28"/>
        </w:rPr>
        <w:t>Содержание:</w:t>
      </w:r>
    </w:p>
    <w:p w:rsidR="00081F68" w:rsidRPr="004901DE" w:rsidRDefault="004901DE">
      <w:pPr>
        <w:pStyle w:val="Default"/>
        <w:rPr>
          <w:rFonts w:ascii="Times New Roman" w:hAnsi="Times New Roman" w:cs="Times New Roman"/>
        </w:rPr>
      </w:pPr>
      <w:r w:rsidRPr="004901DE">
        <w:rPr>
          <w:rFonts w:ascii="Times New Roman" w:hAnsi="Times New Roman" w:cs="Times New Roman"/>
          <w:sz w:val="28"/>
          <w:szCs w:val="28"/>
        </w:rPr>
        <w:t xml:space="preserve">Современная образовательная среда - это условия, в которых каждый ребенок развивается соразмерно своим способностям, интересам и потребностям. В России уделяется огромное внимание развитию эстетического образования детей. На это и направлена внеурочная деятельность. Человек наделён от природы особым даром – голосом. Именно голос помогает человеку общаться с окружающим миром, выражать свое отношение к различным явлениям жизни. 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начинает с детства по мере развития музыкального слуха и голосового аппарата. </w:t>
      </w:r>
    </w:p>
    <w:p w:rsidR="00081F68" w:rsidRPr="004901DE" w:rsidRDefault="004901DE">
      <w:pPr>
        <w:pStyle w:val="Default"/>
        <w:rPr>
          <w:rFonts w:ascii="Times New Roman" w:hAnsi="Times New Roman" w:cs="Times New Roman"/>
        </w:rPr>
      </w:pPr>
      <w:r w:rsidRPr="004901DE">
        <w:rPr>
          <w:rFonts w:ascii="Times New Roman" w:hAnsi="Times New Roman" w:cs="Times New Roman"/>
          <w:sz w:val="28"/>
          <w:szCs w:val="28"/>
        </w:rPr>
        <w:t xml:space="preserve">С раннего возраста дети чувствуют потребность в эмоциональном общении, испытывают тягу к творчеству. Именно в период детства важно реализовать творческий потенциал ребёнка, сформировать певческие навыки, приобщить детей к певческому искусству, которое способствует развитию творческой фантазии. Каждый ребёнок находит возможность для творческого самовыражения личности через сольное и ансамблевое пение, пение народных и современных песен с музыкальным сопровождением или без него. Занятия пением является весьма действенным методом для развития певческих данных, способствуют формированию эстетического вкуса. Дети осваивают основы вокального исполнительства, развивают художественный вкус, речь, расширяют кругозор, познают основы актерского мастерства, что способствует их дальнейшему обучению и успешной социализации. </w:t>
      </w:r>
    </w:p>
    <w:p w:rsidR="00081F68" w:rsidRDefault="004901DE">
      <w:pPr>
        <w:pStyle w:val="Default"/>
        <w:rPr>
          <w:rFonts w:ascii="Times New Roman" w:hAnsi="Times New Roman" w:cs="Times New Roman"/>
          <w:sz w:val="28"/>
          <w:szCs w:val="28"/>
        </w:rPr>
      </w:pPr>
      <w:r w:rsidRPr="004901DE">
        <w:rPr>
          <w:rFonts w:ascii="Times New Roman" w:hAnsi="Times New Roman" w:cs="Times New Roman"/>
          <w:sz w:val="28"/>
          <w:szCs w:val="28"/>
        </w:rPr>
        <w:t xml:space="preserve">Самый короткий путь эмоционального раскрепощения ребёнка, снятия зажатости, обучения чувствованию и художественному воображению - это путь через игру, фантазирование. Именно для того, чтобы ребёнок, наделенный способностью и тягой к творчеству, развитию своих вокальных способностей, мог овладеть умениями и навыками певческого искусства - </w:t>
      </w:r>
      <w:proofErr w:type="gramStart"/>
      <w:r w:rsidRPr="004901DE">
        <w:rPr>
          <w:rFonts w:ascii="Times New Roman" w:hAnsi="Times New Roman" w:cs="Times New Roman"/>
          <w:sz w:val="28"/>
          <w:szCs w:val="28"/>
        </w:rPr>
        <w:t>научиться голосом передавать</w:t>
      </w:r>
      <w:proofErr w:type="gramEnd"/>
      <w:r w:rsidRPr="004901DE">
        <w:rPr>
          <w:rFonts w:ascii="Times New Roman" w:hAnsi="Times New Roman" w:cs="Times New Roman"/>
          <w:sz w:val="28"/>
          <w:szCs w:val="28"/>
        </w:rPr>
        <w:t xml:space="preserve"> внутреннее эмоциональное состояние, разработана программа внеурочной деятельности детей «Музыкальная студия», направленная на художественно – эстетическое и духовное - нравственное развитие обучающихся. </w:t>
      </w:r>
    </w:p>
    <w:p w:rsidR="00081F68" w:rsidRPr="004901DE" w:rsidRDefault="009076D2">
      <w:pPr>
        <w:pStyle w:val="Default"/>
        <w:pageBreakBefore/>
        <w:rPr>
          <w:rFonts w:ascii="Times New Roman" w:hAnsi="Times New Roman" w:cs="Times New Roman"/>
        </w:rPr>
      </w:pPr>
      <w:r>
        <w:rPr>
          <w:rFonts w:ascii="Times New Roman" w:hAnsi="Times New Roman" w:cs="Times New Roman"/>
          <w:b/>
          <w:bCs/>
          <w:sz w:val="28"/>
          <w:szCs w:val="28"/>
        </w:rPr>
        <w:t>Ц</w:t>
      </w:r>
      <w:r w:rsidR="004901DE" w:rsidRPr="004901DE">
        <w:rPr>
          <w:rFonts w:ascii="Times New Roman" w:hAnsi="Times New Roman" w:cs="Times New Roman"/>
          <w:b/>
          <w:bCs/>
          <w:sz w:val="28"/>
          <w:szCs w:val="28"/>
        </w:rPr>
        <w:t xml:space="preserve">ель программы: </w:t>
      </w:r>
    </w:p>
    <w:p w:rsidR="00081F68" w:rsidRPr="004901DE" w:rsidRDefault="004901DE">
      <w:pPr>
        <w:pStyle w:val="Default"/>
        <w:rPr>
          <w:rFonts w:ascii="Times New Roman" w:hAnsi="Times New Roman" w:cs="Times New Roman"/>
        </w:rPr>
      </w:pPr>
      <w:r w:rsidRPr="004901DE">
        <w:rPr>
          <w:rFonts w:ascii="Times New Roman" w:hAnsi="Times New Roman" w:cs="Times New Roman"/>
          <w:sz w:val="28"/>
          <w:szCs w:val="28"/>
        </w:rPr>
        <w:t xml:space="preserve">- заинтересовать детей музыкальным искусством, как неотъемлемой частью жизни каждого человека; </w:t>
      </w:r>
    </w:p>
    <w:p w:rsidR="00081F68" w:rsidRPr="004901DE" w:rsidRDefault="004901DE">
      <w:pPr>
        <w:pStyle w:val="Default"/>
        <w:rPr>
          <w:rFonts w:ascii="Times New Roman" w:hAnsi="Times New Roman" w:cs="Times New Roman"/>
        </w:rPr>
      </w:pPr>
      <w:r w:rsidRPr="004901DE">
        <w:rPr>
          <w:rFonts w:ascii="Times New Roman" w:hAnsi="Times New Roman" w:cs="Times New Roman"/>
          <w:sz w:val="28"/>
          <w:szCs w:val="28"/>
        </w:rPr>
        <w:t xml:space="preserve">- научить владеть певческим голосом, сольному пению, пению в ансамбле; </w:t>
      </w:r>
    </w:p>
    <w:p w:rsidR="00081F68" w:rsidRPr="004901DE" w:rsidRDefault="004901DE">
      <w:pPr>
        <w:pStyle w:val="Default"/>
        <w:rPr>
          <w:rFonts w:ascii="Times New Roman" w:hAnsi="Times New Roman" w:cs="Times New Roman"/>
        </w:rPr>
      </w:pPr>
      <w:r w:rsidRPr="004901DE">
        <w:rPr>
          <w:rFonts w:ascii="Times New Roman" w:hAnsi="Times New Roman" w:cs="Times New Roman"/>
          <w:b/>
          <w:bCs/>
          <w:sz w:val="28"/>
          <w:szCs w:val="28"/>
        </w:rPr>
        <w:t xml:space="preserve">Основные задачи: </w:t>
      </w:r>
    </w:p>
    <w:p w:rsidR="00081F68" w:rsidRPr="004901DE" w:rsidRDefault="004901DE">
      <w:pPr>
        <w:pStyle w:val="Default"/>
        <w:rPr>
          <w:rFonts w:ascii="Times New Roman" w:hAnsi="Times New Roman" w:cs="Times New Roman"/>
        </w:rPr>
      </w:pPr>
      <w:r w:rsidRPr="004901DE">
        <w:rPr>
          <w:rFonts w:ascii="Times New Roman" w:hAnsi="Times New Roman" w:cs="Times New Roman"/>
          <w:b/>
          <w:bCs/>
          <w:sz w:val="28"/>
          <w:szCs w:val="28"/>
        </w:rPr>
        <w:t>эстетические</w:t>
      </w:r>
    </w:p>
    <w:p w:rsidR="00081F68" w:rsidRPr="004901DE" w:rsidRDefault="004901DE">
      <w:pPr>
        <w:pStyle w:val="Default"/>
        <w:rPr>
          <w:rFonts w:ascii="Times New Roman" w:hAnsi="Times New Roman" w:cs="Times New Roman"/>
        </w:rPr>
      </w:pPr>
      <w:r w:rsidRPr="004901DE">
        <w:rPr>
          <w:rFonts w:ascii="Times New Roman" w:hAnsi="Times New Roman" w:cs="Times New Roman"/>
          <w:sz w:val="28"/>
          <w:szCs w:val="28"/>
        </w:rPr>
        <w:t xml:space="preserve">- привить любовь к музыкальному искусству, помочь в формировании художественного вкуса; </w:t>
      </w:r>
    </w:p>
    <w:p w:rsidR="00081F68" w:rsidRPr="004901DE" w:rsidRDefault="004901DE">
      <w:pPr>
        <w:pStyle w:val="Default"/>
        <w:rPr>
          <w:rFonts w:ascii="Times New Roman" w:hAnsi="Times New Roman" w:cs="Times New Roman"/>
        </w:rPr>
      </w:pPr>
      <w:r w:rsidRPr="004901DE">
        <w:rPr>
          <w:rFonts w:ascii="Times New Roman" w:hAnsi="Times New Roman" w:cs="Times New Roman"/>
          <w:b/>
          <w:sz w:val="28"/>
          <w:szCs w:val="28"/>
        </w:rPr>
        <w:t>развивающие:</w:t>
      </w:r>
    </w:p>
    <w:p w:rsidR="00081F68" w:rsidRPr="004901DE" w:rsidRDefault="004901DE">
      <w:pPr>
        <w:pStyle w:val="Default"/>
        <w:rPr>
          <w:rFonts w:ascii="Times New Roman" w:hAnsi="Times New Roman" w:cs="Times New Roman"/>
        </w:rPr>
      </w:pPr>
      <w:r w:rsidRPr="004901DE">
        <w:rPr>
          <w:rFonts w:ascii="Times New Roman" w:hAnsi="Times New Roman" w:cs="Times New Roman"/>
          <w:sz w:val="28"/>
          <w:szCs w:val="28"/>
        </w:rPr>
        <w:t xml:space="preserve">- развить музыкальные способности учащихся, певческий голос, формирование правильной манеры пения, красивого естественного звучания, расширение диапазона; </w:t>
      </w:r>
    </w:p>
    <w:p w:rsidR="00081F68" w:rsidRPr="004901DE" w:rsidRDefault="004901DE">
      <w:pPr>
        <w:pStyle w:val="Default"/>
        <w:rPr>
          <w:rFonts w:ascii="Times New Roman" w:hAnsi="Times New Roman" w:cs="Times New Roman"/>
        </w:rPr>
      </w:pPr>
      <w:r w:rsidRPr="004901DE">
        <w:rPr>
          <w:rFonts w:ascii="Times New Roman" w:hAnsi="Times New Roman" w:cs="Times New Roman"/>
          <w:sz w:val="28"/>
          <w:szCs w:val="28"/>
        </w:rPr>
        <w:t xml:space="preserve">- развивать музыкальный слух - мелодический, гармонический, ритмический, динамический, </w:t>
      </w:r>
      <w:proofErr w:type="gramStart"/>
      <w:r w:rsidRPr="004901DE">
        <w:rPr>
          <w:rFonts w:ascii="Times New Roman" w:hAnsi="Times New Roman" w:cs="Times New Roman"/>
          <w:sz w:val="28"/>
          <w:szCs w:val="28"/>
        </w:rPr>
        <w:t>темповой</w:t>
      </w:r>
      <w:proofErr w:type="gramEnd"/>
      <w:r w:rsidRPr="004901DE">
        <w:rPr>
          <w:rFonts w:ascii="Times New Roman" w:hAnsi="Times New Roman" w:cs="Times New Roman"/>
          <w:sz w:val="28"/>
          <w:szCs w:val="28"/>
        </w:rPr>
        <w:t xml:space="preserve">; </w:t>
      </w:r>
    </w:p>
    <w:p w:rsidR="00081F68" w:rsidRPr="004901DE" w:rsidRDefault="004901DE">
      <w:pPr>
        <w:pStyle w:val="Default"/>
        <w:rPr>
          <w:rFonts w:ascii="Times New Roman" w:hAnsi="Times New Roman" w:cs="Times New Roman"/>
        </w:rPr>
      </w:pPr>
      <w:r w:rsidRPr="004901DE">
        <w:rPr>
          <w:rFonts w:ascii="Times New Roman" w:hAnsi="Times New Roman" w:cs="Times New Roman"/>
          <w:b/>
          <w:sz w:val="28"/>
          <w:szCs w:val="28"/>
        </w:rPr>
        <w:t>познавательные:</w:t>
      </w:r>
    </w:p>
    <w:p w:rsidR="00081F68" w:rsidRPr="004901DE" w:rsidRDefault="004901DE">
      <w:pPr>
        <w:pStyle w:val="Default"/>
        <w:rPr>
          <w:rFonts w:ascii="Times New Roman" w:hAnsi="Times New Roman" w:cs="Times New Roman"/>
        </w:rPr>
      </w:pPr>
      <w:r w:rsidRPr="004901DE">
        <w:rPr>
          <w:rFonts w:ascii="Times New Roman" w:hAnsi="Times New Roman" w:cs="Times New Roman"/>
          <w:sz w:val="28"/>
          <w:szCs w:val="28"/>
        </w:rPr>
        <w:t xml:space="preserve">- осуществление художественного познания мира, через собственную созидательную деятельность; </w:t>
      </w:r>
    </w:p>
    <w:p w:rsidR="00081F68" w:rsidRPr="004901DE" w:rsidRDefault="004901DE">
      <w:pPr>
        <w:pStyle w:val="Default"/>
        <w:rPr>
          <w:rFonts w:ascii="Times New Roman" w:hAnsi="Times New Roman" w:cs="Times New Roman"/>
        </w:rPr>
      </w:pPr>
      <w:r w:rsidRPr="004901DE">
        <w:rPr>
          <w:rFonts w:ascii="Times New Roman" w:hAnsi="Times New Roman" w:cs="Times New Roman"/>
          <w:sz w:val="28"/>
          <w:szCs w:val="28"/>
        </w:rPr>
        <w:t xml:space="preserve">- максимально выявлять и развивать творческие возможности детей, их артистизм и эмоциональность; </w:t>
      </w:r>
    </w:p>
    <w:p w:rsidR="00081F68" w:rsidRPr="004901DE" w:rsidRDefault="004901DE">
      <w:pPr>
        <w:pStyle w:val="Default"/>
        <w:rPr>
          <w:rFonts w:ascii="Times New Roman" w:hAnsi="Times New Roman" w:cs="Times New Roman"/>
        </w:rPr>
      </w:pPr>
      <w:r w:rsidRPr="004901DE">
        <w:rPr>
          <w:rFonts w:ascii="Times New Roman" w:hAnsi="Times New Roman" w:cs="Times New Roman"/>
          <w:b/>
          <w:sz w:val="28"/>
          <w:szCs w:val="28"/>
        </w:rPr>
        <w:t>мотивационные:</w:t>
      </w:r>
    </w:p>
    <w:p w:rsidR="00081F68" w:rsidRPr="004901DE" w:rsidRDefault="004901DE">
      <w:pPr>
        <w:pStyle w:val="Default"/>
        <w:rPr>
          <w:rFonts w:ascii="Times New Roman" w:hAnsi="Times New Roman" w:cs="Times New Roman"/>
        </w:rPr>
      </w:pPr>
      <w:r w:rsidRPr="004901DE">
        <w:rPr>
          <w:rFonts w:ascii="Times New Roman" w:hAnsi="Times New Roman" w:cs="Times New Roman"/>
          <w:sz w:val="28"/>
          <w:szCs w:val="28"/>
        </w:rPr>
        <w:t xml:space="preserve">- привить навыки общения в творческом коллективе. </w:t>
      </w:r>
    </w:p>
    <w:p w:rsidR="00081F68" w:rsidRPr="004901DE" w:rsidRDefault="004901DE">
      <w:pPr>
        <w:pStyle w:val="Default"/>
        <w:rPr>
          <w:rFonts w:ascii="Times New Roman" w:hAnsi="Times New Roman" w:cs="Times New Roman"/>
        </w:rPr>
      </w:pPr>
      <w:r w:rsidRPr="004901DE">
        <w:rPr>
          <w:rFonts w:ascii="Times New Roman" w:hAnsi="Times New Roman" w:cs="Times New Roman"/>
          <w:sz w:val="28"/>
          <w:szCs w:val="28"/>
        </w:rPr>
        <w:t xml:space="preserve">- способствовать общекультурному и эстетическому развитию учащихся. </w:t>
      </w:r>
    </w:p>
    <w:p w:rsidR="00081F68" w:rsidRPr="004901DE" w:rsidRDefault="004901DE">
      <w:pPr>
        <w:pStyle w:val="Default"/>
        <w:rPr>
          <w:rFonts w:ascii="Times New Roman" w:hAnsi="Times New Roman" w:cs="Times New Roman"/>
        </w:rPr>
      </w:pPr>
      <w:r w:rsidRPr="004901DE">
        <w:rPr>
          <w:rFonts w:ascii="Times New Roman" w:hAnsi="Times New Roman" w:cs="Times New Roman"/>
          <w:b/>
          <w:bCs/>
          <w:sz w:val="28"/>
          <w:szCs w:val="28"/>
        </w:rPr>
        <w:t xml:space="preserve">Формы, принципы и методы обучения. </w:t>
      </w:r>
    </w:p>
    <w:p w:rsidR="00081F68" w:rsidRPr="004901DE" w:rsidRDefault="004901DE">
      <w:pPr>
        <w:pStyle w:val="Default"/>
        <w:rPr>
          <w:rFonts w:ascii="Times New Roman" w:hAnsi="Times New Roman" w:cs="Times New Roman"/>
        </w:rPr>
      </w:pPr>
      <w:r w:rsidRPr="004901DE">
        <w:rPr>
          <w:rFonts w:ascii="Times New Roman" w:hAnsi="Times New Roman" w:cs="Times New Roman"/>
          <w:sz w:val="28"/>
          <w:szCs w:val="28"/>
        </w:rPr>
        <w:t xml:space="preserve">Программа предполагает решение образовательных, воспитательных и развивающих задач с учетом возрастных и индивидуальных особенностей детей. При необходимости допускается корректировка содержания и форм занятий, времени прохождения материала. В силу возрастных особенностей, обучения детей пению необходимо вести систематично, начиная с элементарных приемов освоения вокальных навыков. Занятия начинаются с распевания, которое выражает двойную функцию: </w:t>
      </w:r>
    </w:p>
    <w:p w:rsidR="00081F68" w:rsidRPr="004901DE" w:rsidRDefault="004901DE">
      <w:pPr>
        <w:pStyle w:val="Default"/>
        <w:rPr>
          <w:rFonts w:ascii="Times New Roman" w:hAnsi="Times New Roman" w:cs="Times New Roman"/>
        </w:rPr>
      </w:pPr>
      <w:r w:rsidRPr="004901DE">
        <w:rPr>
          <w:rFonts w:ascii="Times New Roman" w:hAnsi="Times New Roman" w:cs="Times New Roman"/>
          <w:sz w:val="28"/>
          <w:szCs w:val="28"/>
        </w:rPr>
        <w:t xml:space="preserve">-подготовку голосового аппарата; </w:t>
      </w:r>
    </w:p>
    <w:p w:rsidR="00081F68" w:rsidRPr="004901DE" w:rsidRDefault="004901DE">
      <w:pPr>
        <w:pStyle w:val="Default"/>
        <w:rPr>
          <w:rFonts w:ascii="Times New Roman" w:hAnsi="Times New Roman" w:cs="Times New Roman"/>
        </w:rPr>
      </w:pPr>
      <w:r w:rsidRPr="004901DE">
        <w:rPr>
          <w:rFonts w:ascii="Times New Roman" w:hAnsi="Times New Roman" w:cs="Times New Roman"/>
          <w:sz w:val="28"/>
          <w:szCs w:val="28"/>
        </w:rPr>
        <w:t xml:space="preserve">-развитие вокально-хоровых навыков и эмоциональной отзывчивости; </w:t>
      </w:r>
    </w:p>
    <w:p w:rsidR="00081F68" w:rsidRPr="004901DE" w:rsidRDefault="004901DE">
      <w:pPr>
        <w:pStyle w:val="Default"/>
        <w:rPr>
          <w:rFonts w:ascii="Times New Roman" w:hAnsi="Times New Roman" w:cs="Times New Roman"/>
        </w:rPr>
      </w:pPr>
      <w:r w:rsidRPr="004901DE">
        <w:rPr>
          <w:rFonts w:ascii="Times New Roman" w:hAnsi="Times New Roman" w:cs="Times New Roman"/>
          <w:sz w:val="28"/>
          <w:szCs w:val="28"/>
        </w:rPr>
        <w:t xml:space="preserve">Особую роль в формировании вокальной культуры детей играет опыт концертных выступлений. Он помогает преодолевать психологические комплексы – эмоциональную зажатость, боязнь сцены, воспитывает волю и дает детям практический опыт. </w:t>
      </w:r>
    </w:p>
    <w:p w:rsidR="00081F68" w:rsidRPr="004901DE" w:rsidRDefault="004901DE">
      <w:pPr>
        <w:pStyle w:val="Default"/>
        <w:rPr>
          <w:rFonts w:ascii="Times New Roman" w:hAnsi="Times New Roman" w:cs="Times New Roman"/>
        </w:rPr>
      </w:pPr>
      <w:r w:rsidRPr="004901DE">
        <w:rPr>
          <w:rFonts w:ascii="Times New Roman" w:hAnsi="Times New Roman" w:cs="Times New Roman"/>
          <w:b/>
          <w:bCs/>
          <w:sz w:val="28"/>
          <w:szCs w:val="28"/>
        </w:rPr>
        <w:t xml:space="preserve">Формы и режим занятий: </w:t>
      </w:r>
      <w:r w:rsidRPr="004901DE">
        <w:rPr>
          <w:rFonts w:ascii="Times New Roman" w:hAnsi="Times New Roman" w:cs="Times New Roman"/>
          <w:sz w:val="28"/>
          <w:szCs w:val="28"/>
        </w:rPr>
        <w:t xml:space="preserve">ведущей формой организации занятий является практическая деятельность. </w:t>
      </w:r>
    </w:p>
    <w:p w:rsidR="00081F68" w:rsidRPr="004901DE" w:rsidRDefault="004901DE">
      <w:pPr>
        <w:pStyle w:val="Default"/>
        <w:rPr>
          <w:rFonts w:ascii="Times New Roman" w:hAnsi="Times New Roman" w:cs="Times New Roman"/>
        </w:rPr>
      </w:pPr>
      <w:r w:rsidRPr="004901DE">
        <w:rPr>
          <w:rFonts w:ascii="Times New Roman" w:hAnsi="Times New Roman" w:cs="Times New Roman"/>
          <w:sz w:val="28"/>
          <w:szCs w:val="28"/>
        </w:rPr>
        <w:t xml:space="preserve">Наряду с групповой формой работы, во время занятий осуществляется индивидуальный и дифференцированный подход к детям. Каждое занятие состоит из двух частей – </w:t>
      </w:r>
      <w:proofErr w:type="gramStart"/>
      <w:r w:rsidRPr="004901DE">
        <w:rPr>
          <w:rFonts w:ascii="Times New Roman" w:hAnsi="Times New Roman" w:cs="Times New Roman"/>
          <w:sz w:val="28"/>
          <w:szCs w:val="28"/>
        </w:rPr>
        <w:t>теоретической</w:t>
      </w:r>
      <w:proofErr w:type="gramEnd"/>
      <w:r w:rsidRPr="004901DE">
        <w:rPr>
          <w:rFonts w:ascii="Times New Roman" w:hAnsi="Times New Roman" w:cs="Times New Roman"/>
          <w:sz w:val="28"/>
          <w:szCs w:val="28"/>
        </w:rPr>
        <w:t xml:space="preserve"> и практической. Теоретическую часть педагог планирует с учётом возрастных, психологических и индивидуальных особенностей обучающихся. Итоги занятий могут быть подведены в форме отчетного концерта с приглашением родителей детей, друзей, педагогов и учащихся местных учебных заведений. </w:t>
      </w:r>
    </w:p>
    <w:p w:rsidR="00081F68" w:rsidRPr="00B73BA8" w:rsidRDefault="00B73BA8">
      <w:pPr>
        <w:pStyle w:val="Default"/>
        <w:rPr>
          <w:rFonts w:ascii="Times New Roman" w:hAnsi="Times New Roman" w:cs="Times New Roman"/>
          <w:b/>
          <w:sz w:val="28"/>
          <w:szCs w:val="28"/>
        </w:rPr>
      </w:pPr>
      <w:r w:rsidRPr="00B73BA8">
        <w:rPr>
          <w:rFonts w:ascii="Times New Roman" w:hAnsi="Times New Roman" w:cs="Times New Roman"/>
          <w:b/>
          <w:sz w:val="28"/>
          <w:szCs w:val="28"/>
        </w:rPr>
        <w:t>Количество часов: 5 класс- 34</w:t>
      </w:r>
    </w:p>
    <w:p w:rsidR="00B73BA8" w:rsidRPr="00B73BA8" w:rsidRDefault="00B73BA8">
      <w:pPr>
        <w:pStyle w:val="Default"/>
        <w:rPr>
          <w:rFonts w:ascii="Times New Roman" w:hAnsi="Times New Roman" w:cs="Times New Roman"/>
          <w:b/>
          <w:sz w:val="28"/>
          <w:szCs w:val="28"/>
        </w:rPr>
      </w:pPr>
      <w:r w:rsidRPr="00B73BA8">
        <w:rPr>
          <w:rFonts w:ascii="Times New Roman" w:hAnsi="Times New Roman" w:cs="Times New Roman"/>
          <w:b/>
          <w:sz w:val="28"/>
          <w:szCs w:val="28"/>
        </w:rPr>
        <w:t xml:space="preserve">                                  6 класс- 34</w:t>
      </w:r>
    </w:p>
    <w:p w:rsidR="00CB11D5" w:rsidRPr="00CB11D5" w:rsidRDefault="004901DE" w:rsidP="00CB11D5">
      <w:pPr>
        <w:pStyle w:val="aa"/>
        <w:tabs>
          <w:tab w:val="left" w:pos="1800"/>
        </w:tabs>
        <w:spacing w:line="360" w:lineRule="atLeast"/>
        <w:ind w:left="900"/>
        <w:jc w:val="both"/>
        <w:rPr>
          <w:b/>
          <w:bCs/>
          <w:sz w:val="28"/>
          <w:szCs w:val="28"/>
        </w:rPr>
      </w:pPr>
      <w:r w:rsidRPr="004901DE">
        <w:rPr>
          <w:b/>
          <w:bCs/>
          <w:sz w:val="28"/>
          <w:szCs w:val="28"/>
        </w:rPr>
        <w:t xml:space="preserve">                     </w:t>
      </w:r>
      <w:r w:rsidR="00E5360A">
        <w:rPr>
          <w:b/>
          <w:bCs/>
          <w:sz w:val="28"/>
          <w:szCs w:val="28"/>
        </w:rPr>
        <w:t xml:space="preserve">  </w:t>
      </w:r>
    </w:p>
    <w:p w:rsidR="00081F68" w:rsidRDefault="00156D6D" w:rsidP="009076D2">
      <w:pPr>
        <w:tabs>
          <w:tab w:val="left" w:pos="1800"/>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Тематическое планирование  5 класс.</w:t>
      </w:r>
    </w:p>
    <w:tbl>
      <w:tblPr>
        <w:tblStyle w:val="ab"/>
        <w:tblW w:w="0" w:type="auto"/>
        <w:tblLook w:val="04A0"/>
      </w:tblPr>
      <w:tblGrid>
        <w:gridCol w:w="959"/>
        <w:gridCol w:w="5421"/>
        <w:gridCol w:w="3191"/>
      </w:tblGrid>
      <w:tr w:rsidR="00156D6D" w:rsidTr="00156D6D">
        <w:tc>
          <w:tcPr>
            <w:tcW w:w="959" w:type="dxa"/>
          </w:tcPr>
          <w:p w:rsidR="00156D6D" w:rsidRDefault="00156D6D" w:rsidP="009076D2">
            <w:pPr>
              <w:tabs>
                <w:tab w:val="left" w:pos="1800"/>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w:t>
            </w:r>
          </w:p>
        </w:tc>
        <w:tc>
          <w:tcPr>
            <w:tcW w:w="5421" w:type="dxa"/>
          </w:tcPr>
          <w:p w:rsidR="00156D6D" w:rsidRDefault="00156D6D" w:rsidP="009076D2">
            <w:pPr>
              <w:tabs>
                <w:tab w:val="left" w:pos="1800"/>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Содержание</w:t>
            </w:r>
          </w:p>
        </w:tc>
        <w:tc>
          <w:tcPr>
            <w:tcW w:w="3191" w:type="dxa"/>
          </w:tcPr>
          <w:p w:rsidR="00156D6D" w:rsidRDefault="00156D6D" w:rsidP="009076D2">
            <w:pPr>
              <w:tabs>
                <w:tab w:val="left" w:pos="1800"/>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156D6D" w:rsidTr="00156D6D">
        <w:tc>
          <w:tcPr>
            <w:tcW w:w="959" w:type="dxa"/>
          </w:tcPr>
          <w:p w:rsidR="00156D6D" w:rsidRDefault="00156D6D" w:rsidP="009076D2">
            <w:pPr>
              <w:tabs>
                <w:tab w:val="left" w:pos="1800"/>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1.</w:t>
            </w:r>
          </w:p>
        </w:tc>
        <w:tc>
          <w:tcPr>
            <w:tcW w:w="5421" w:type="dxa"/>
          </w:tcPr>
          <w:p w:rsidR="00156D6D" w:rsidRPr="004901DE" w:rsidRDefault="00156D6D" w:rsidP="00156D6D">
            <w:pPr>
              <w:pStyle w:val="a3"/>
              <w:spacing w:line="360" w:lineRule="atLeast"/>
              <w:ind w:firstLine="360"/>
              <w:jc w:val="both"/>
            </w:pPr>
            <w:r w:rsidRPr="004901DE">
              <w:rPr>
                <w:b/>
                <w:sz w:val="28"/>
                <w:szCs w:val="28"/>
              </w:rPr>
              <w:t xml:space="preserve">Пение как </w:t>
            </w:r>
            <w:r>
              <w:rPr>
                <w:b/>
                <w:sz w:val="28"/>
                <w:szCs w:val="28"/>
              </w:rPr>
              <w:t>вид музыкальной деятельности</w:t>
            </w:r>
            <w:proofErr w:type="gramStart"/>
            <w:r>
              <w:rPr>
                <w:b/>
                <w:sz w:val="28"/>
                <w:szCs w:val="28"/>
              </w:rPr>
              <w:t xml:space="preserve"> .</w:t>
            </w:r>
            <w:proofErr w:type="gramEnd"/>
          </w:p>
          <w:p w:rsidR="00156D6D" w:rsidRPr="004901DE" w:rsidRDefault="00156D6D" w:rsidP="00156D6D">
            <w:pPr>
              <w:pStyle w:val="a3"/>
              <w:spacing w:line="360" w:lineRule="atLeast"/>
              <w:ind w:firstLine="360"/>
              <w:jc w:val="both"/>
            </w:pPr>
            <w:r w:rsidRPr="004901DE">
              <w:rPr>
                <w:sz w:val="28"/>
                <w:szCs w:val="28"/>
              </w:rPr>
              <w:t>Знакомство с элементарной нотной грамотой: ноты, паузы, нотный стан, басовый и скрипичный ключ, динамические оттенки, размер, музыкальные термины. Находить ноты в тексте и на клавиатуре.</w:t>
            </w:r>
          </w:p>
          <w:p w:rsidR="00156D6D" w:rsidRDefault="00156D6D" w:rsidP="009076D2">
            <w:pPr>
              <w:tabs>
                <w:tab w:val="left" w:pos="1800"/>
              </w:tabs>
              <w:spacing w:line="360" w:lineRule="atLeast"/>
              <w:jc w:val="both"/>
              <w:rPr>
                <w:rFonts w:ascii="Times New Roman" w:hAnsi="Times New Roman" w:cs="Times New Roman"/>
                <w:b/>
                <w:sz w:val="28"/>
                <w:szCs w:val="28"/>
              </w:rPr>
            </w:pPr>
          </w:p>
        </w:tc>
        <w:tc>
          <w:tcPr>
            <w:tcW w:w="3191" w:type="dxa"/>
          </w:tcPr>
          <w:p w:rsidR="00156D6D" w:rsidRDefault="00156D6D" w:rsidP="009076D2">
            <w:pPr>
              <w:tabs>
                <w:tab w:val="left" w:pos="1800"/>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7</w:t>
            </w:r>
          </w:p>
        </w:tc>
      </w:tr>
      <w:tr w:rsidR="00156D6D" w:rsidTr="00156D6D">
        <w:tc>
          <w:tcPr>
            <w:tcW w:w="959" w:type="dxa"/>
          </w:tcPr>
          <w:p w:rsidR="00156D6D" w:rsidRDefault="00156D6D" w:rsidP="009076D2">
            <w:pPr>
              <w:tabs>
                <w:tab w:val="left" w:pos="1800"/>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2.</w:t>
            </w:r>
          </w:p>
        </w:tc>
        <w:tc>
          <w:tcPr>
            <w:tcW w:w="5421" w:type="dxa"/>
          </w:tcPr>
          <w:p w:rsidR="00156D6D" w:rsidRPr="004901DE" w:rsidRDefault="00156D6D" w:rsidP="00156D6D">
            <w:pPr>
              <w:pStyle w:val="a3"/>
              <w:spacing w:line="360" w:lineRule="atLeast"/>
              <w:ind w:firstLine="360"/>
              <w:jc w:val="both"/>
            </w:pPr>
            <w:r>
              <w:rPr>
                <w:b/>
                <w:sz w:val="28"/>
                <w:szCs w:val="28"/>
              </w:rPr>
              <w:t>Формирование детского голоса (15</w:t>
            </w:r>
            <w:r w:rsidRPr="004901DE">
              <w:rPr>
                <w:b/>
                <w:sz w:val="28"/>
                <w:szCs w:val="28"/>
              </w:rPr>
              <w:t xml:space="preserve"> ч)</w:t>
            </w:r>
            <w:r w:rsidRPr="004901DE">
              <w:rPr>
                <w:sz w:val="28"/>
                <w:szCs w:val="28"/>
              </w:rPr>
              <w:t xml:space="preserve">. </w:t>
            </w:r>
          </w:p>
          <w:p w:rsidR="00156D6D" w:rsidRPr="004901DE" w:rsidRDefault="00156D6D" w:rsidP="00156D6D">
            <w:pPr>
              <w:pStyle w:val="a3"/>
              <w:spacing w:line="360" w:lineRule="atLeast"/>
              <w:ind w:firstLine="360"/>
              <w:jc w:val="both"/>
            </w:pPr>
            <w:r w:rsidRPr="004901DE">
              <w:rPr>
                <w:sz w:val="28"/>
                <w:szCs w:val="28"/>
              </w:rPr>
              <w:t xml:space="preserve">Интонирование </w:t>
            </w:r>
            <w:proofErr w:type="gramStart"/>
            <w:r w:rsidRPr="004901DE">
              <w:rPr>
                <w:sz w:val="28"/>
                <w:szCs w:val="28"/>
              </w:rPr>
              <w:t>мелодии</w:t>
            </w:r>
            <w:proofErr w:type="gramEnd"/>
            <w:r w:rsidRPr="004901DE">
              <w:rPr>
                <w:b/>
                <w:sz w:val="28"/>
                <w:szCs w:val="28"/>
              </w:rPr>
              <w:t xml:space="preserve"> </w:t>
            </w:r>
            <w:r w:rsidRPr="004901DE">
              <w:rPr>
                <w:sz w:val="28"/>
                <w:szCs w:val="28"/>
              </w:rPr>
              <w:t>а капелла и с сопровождением; сольное и ансамблевое пение; правильная певческая установка; развитие координации между слухом и голосом; умение слышать себя и соотносить свой голос со звучанием инструмента и (или) других голосов.</w:t>
            </w:r>
          </w:p>
          <w:p w:rsidR="00156D6D" w:rsidRDefault="00156D6D" w:rsidP="009076D2">
            <w:pPr>
              <w:tabs>
                <w:tab w:val="left" w:pos="1800"/>
              </w:tabs>
              <w:spacing w:line="360" w:lineRule="atLeast"/>
              <w:jc w:val="both"/>
              <w:rPr>
                <w:rFonts w:ascii="Times New Roman" w:hAnsi="Times New Roman" w:cs="Times New Roman"/>
                <w:b/>
                <w:sz w:val="28"/>
                <w:szCs w:val="28"/>
              </w:rPr>
            </w:pPr>
          </w:p>
        </w:tc>
        <w:tc>
          <w:tcPr>
            <w:tcW w:w="3191" w:type="dxa"/>
          </w:tcPr>
          <w:p w:rsidR="00156D6D" w:rsidRDefault="00156D6D" w:rsidP="009076D2">
            <w:pPr>
              <w:tabs>
                <w:tab w:val="left" w:pos="1800"/>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15</w:t>
            </w:r>
          </w:p>
        </w:tc>
      </w:tr>
      <w:tr w:rsidR="00156D6D" w:rsidTr="00156D6D">
        <w:tc>
          <w:tcPr>
            <w:tcW w:w="959" w:type="dxa"/>
          </w:tcPr>
          <w:p w:rsidR="00156D6D" w:rsidRDefault="00156D6D" w:rsidP="009076D2">
            <w:pPr>
              <w:tabs>
                <w:tab w:val="left" w:pos="1800"/>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3.</w:t>
            </w:r>
          </w:p>
        </w:tc>
        <w:tc>
          <w:tcPr>
            <w:tcW w:w="5421" w:type="dxa"/>
          </w:tcPr>
          <w:p w:rsidR="00156D6D" w:rsidRPr="004901DE" w:rsidRDefault="00156D6D" w:rsidP="00156D6D">
            <w:pPr>
              <w:pStyle w:val="a3"/>
              <w:spacing w:line="360" w:lineRule="atLeast"/>
              <w:ind w:firstLine="360"/>
              <w:jc w:val="both"/>
            </w:pPr>
            <w:r w:rsidRPr="004901DE">
              <w:rPr>
                <w:b/>
                <w:sz w:val="28"/>
                <w:szCs w:val="28"/>
              </w:rPr>
              <w:t>Слушание музыкальных произведений, р</w:t>
            </w:r>
            <w:r>
              <w:rPr>
                <w:b/>
                <w:sz w:val="28"/>
                <w:szCs w:val="28"/>
              </w:rPr>
              <w:t xml:space="preserve">азучивание и исполнение песен </w:t>
            </w:r>
          </w:p>
          <w:p w:rsidR="00156D6D" w:rsidRPr="004901DE" w:rsidRDefault="00156D6D" w:rsidP="00156D6D">
            <w:pPr>
              <w:pStyle w:val="a3"/>
              <w:spacing w:line="360" w:lineRule="atLeast"/>
              <w:ind w:firstLine="360"/>
              <w:jc w:val="both"/>
            </w:pPr>
            <w:r w:rsidRPr="004901DE">
              <w:rPr>
                <w:sz w:val="28"/>
                <w:szCs w:val="28"/>
              </w:rPr>
              <w:t xml:space="preserve">Умение </w:t>
            </w:r>
            <w:proofErr w:type="spellStart"/>
            <w:r w:rsidRPr="004901DE">
              <w:rPr>
                <w:sz w:val="28"/>
                <w:szCs w:val="28"/>
              </w:rPr>
              <w:t>пропевать</w:t>
            </w:r>
            <w:proofErr w:type="spellEnd"/>
            <w:r w:rsidRPr="004901DE">
              <w:rPr>
                <w:sz w:val="28"/>
                <w:szCs w:val="28"/>
              </w:rPr>
              <w:t xml:space="preserve"> простейшие мелодии с названием нот, интонирование простейших музыкальных интервалов. Умение ориентироваться в нотном тексте, хоровых и вокальных партиях.</w:t>
            </w:r>
          </w:p>
          <w:p w:rsidR="00156D6D" w:rsidRPr="004901DE" w:rsidRDefault="00156D6D" w:rsidP="00156D6D">
            <w:pPr>
              <w:pStyle w:val="a3"/>
              <w:spacing w:line="360" w:lineRule="atLeast"/>
              <w:ind w:firstLine="360"/>
              <w:jc w:val="both"/>
            </w:pPr>
            <w:r w:rsidRPr="004901DE">
              <w:rPr>
                <w:sz w:val="28"/>
                <w:szCs w:val="28"/>
              </w:rPr>
              <w:t xml:space="preserve">Развитие артикуляционного аппарата; приобретение навыков правильного певческого дыхания, чистого интонирования; развитие мелодического слуха; умение распределять дыхание при исполнении песен различного характера; развития метроритмических навыков, ощущения </w:t>
            </w:r>
            <w:proofErr w:type="spellStart"/>
            <w:r w:rsidRPr="004901DE">
              <w:rPr>
                <w:sz w:val="28"/>
                <w:szCs w:val="28"/>
              </w:rPr>
              <w:t>темпоритма</w:t>
            </w:r>
            <w:proofErr w:type="spellEnd"/>
            <w:r w:rsidRPr="004901DE">
              <w:rPr>
                <w:sz w:val="28"/>
                <w:szCs w:val="28"/>
              </w:rPr>
              <w:t xml:space="preserve">. </w:t>
            </w:r>
          </w:p>
          <w:p w:rsidR="00156D6D" w:rsidRPr="004901DE" w:rsidRDefault="00156D6D" w:rsidP="00156D6D">
            <w:pPr>
              <w:pStyle w:val="a3"/>
              <w:spacing w:line="360" w:lineRule="atLeast"/>
              <w:jc w:val="both"/>
            </w:pPr>
            <w:r w:rsidRPr="004901DE">
              <w:rPr>
                <w:sz w:val="28"/>
                <w:szCs w:val="28"/>
              </w:rPr>
              <w:t xml:space="preserve">      Правильно формулировать гласные и чётко произносить согласные звуки; приёмы работы с микрофоном.</w:t>
            </w:r>
          </w:p>
          <w:p w:rsidR="00156D6D" w:rsidRDefault="00156D6D" w:rsidP="009076D2">
            <w:pPr>
              <w:tabs>
                <w:tab w:val="left" w:pos="1800"/>
              </w:tabs>
              <w:spacing w:line="360" w:lineRule="atLeast"/>
              <w:jc w:val="both"/>
              <w:rPr>
                <w:rFonts w:ascii="Times New Roman" w:hAnsi="Times New Roman" w:cs="Times New Roman"/>
                <w:b/>
                <w:sz w:val="28"/>
                <w:szCs w:val="28"/>
              </w:rPr>
            </w:pPr>
          </w:p>
        </w:tc>
        <w:tc>
          <w:tcPr>
            <w:tcW w:w="3191" w:type="dxa"/>
          </w:tcPr>
          <w:p w:rsidR="00156D6D" w:rsidRDefault="00156D6D" w:rsidP="009076D2">
            <w:pPr>
              <w:tabs>
                <w:tab w:val="left" w:pos="1800"/>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3</w:t>
            </w:r>
          </w:p>
        </w:tc>
      </w:tr>
      <w:tr w:rsidR="00156D6D" w:rsidTr="00156D6D">
        <w:tc>
          <w:tcPr>
            <w:tcW w:w="959" w:type="dxa"/>
          </w:tcPr>
          <w:p w:rsidR="00156D6D" w:rsidRDefault="00156D6D" w:rsidP="009076D2">
            <w:pPr>
              <w:tabs>
                <w:tab w:val="left" w:pos="1800"/>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4.</w:t>
            </w:r>
          </w:p>
        </w:tc>
        <w:tc>
          <w:tcPr>
            <w:tcW w:w="5421" w:type="dxa"/>
          </w:tcPr>
          <w:p w:rsidR="00156D6D" w:rsidRPr="004901DE" w:rsidRDefault="00156D6D" w:rsidP="00156D6D">
            <w:pPr>
              <w:pStyle w:val="a3"/>
              <w:spacing w:line="360" w:lineRule="atLeast"/>
              <w:ind w:firstLine="360"/>
              <w:jc w:val="both"/>
            </w:pPr>
            <w:r w:rsidRPr="004901DE">
              <w:rPr>
                <w:b/>
                <w:sz w:val="28"/>
                <w:szCs w:val="28"/>
              </w:rPr>
              <w:t>Игрова</w:t>
            </w:r>
            <w:r>
              <w:rPr>
                <w:b/>
                <w:sz w:val="28"/>
                <w:szCs w:val="28"/>
              </w:rPr>
              <w:t>я деятельность, театрализация</w:t>
            </w:r>
            <w:proofErr w:type="gramStart"/>
            <w:r>
              <w:rPr>
                <w:b/>
                <w:sz w:val="28"/>
                <w:szCs w:val="28"/>
              </w:rPr>
              <w:t xml:space="preserve"> .</w:t>
            </w:r>
            <w:proofErr w:type="gramEnd"/>
          </w:p>
          <w:p w:rsidR="00156D6D" w:rsidRPr="004901DE" w:rsidRDefault="00156D6D" w:rsidP="00156D6D">
            <w:pPr>
              <w:pStyle w:val="a3"/>
              <w:spacing w:line="360" w:lineRule="atLeast"/>
              <w:ind w:firstLine="360"/>
              <w:jc w:val="both"/>
            </w:pPr>
            <w:r w:rsidRPr="004901DE">
              <w:rPr>
                <w:sz w:val="28"/>
                <w:szCs w:val="28"/>
              </w:rPr>
              <w:t xml:space="preserve">Сценическое воплощение художественного замысла исполняемых произведений; знакомство с элементами пластики, </w:t>
            </w:r>
            <w:proofErr w:type="spellStart"/>
            <w:r w:rsidRPr="004901DE">
              <w:rPr>
                <w:sz w:val="28"/>
                <w:szCs w:val="28"/>
              </w:rPr>
              <w:t>сцендвижения</w:t>
            </w:r>
            <w:proofErr w:type="spellEnd"/>
            <w:r w:rsidRPr="004901DE">
              <w:rPr>
                <w:sz w:val="28"/>
                <w:szCs w:val="28"/>
              </w:rPr>
              <w:t xml:space="preserve"> и хореографии; творческое взаимодействие со всеми участниками выступления.</w:t>
            </w:r>
          </w:p>
          <w:p w:rsidR="00156D6D" w:rsidRDefault="00156D6D" w:rsidP="009076D2">
            <w:pPr>
              <w:tabs>
                <w:tab w:val="left" w:pos="1800"/>
              </w:tabs>
              <w:spacing w:line="360" w:lineRule="atLeast"/>
              <w:jc w:val="both"/>
              <w:rPr>
                <w:rFonts w:ascii="Times New Roman" w:hAnsi="Times New Roman" w:cs="Times New Roman"/>
                <w:b/>
                <w:sz w:val="28"/>
                <w:szCs w:val="28"/>
              </w:rPr>
            </w:pPr>
          </w:p>
        </w:tc>
        <w:tc>
          <w:tcPr>
            <w:tcW w:w="3191" w:type="dxa"/>
          </w:tcPr>
          <w:p w:rsidR="00156D6D" w:rsidRDefault="00156D6D" w:rsidP="009076D2">
            <w:pPr>
              <w:tabs>
                <w:tab w:val="left" w:pos="1800"/>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2</w:t>
            </w:r>
          </w:p>
        </w:tc>
      </w:tr>
      <w:tr w:rsidR="00156D6D" w:rsidTr="00156D6D">
        <w:tc>
          <w:tcPr>
            <w:tcW w:w="959" w:type="dxa"/>
          </w:tcPr>
          <w:p w:rsidR="00156D6D" w:rsidRDefault="00156D6D" w:rsidP="009076D2">
            <w:pPr>
              <w:tabs>
                <w:tab w:val="left" w:pos="1800"/>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5.</w:t>
            </w:r>
          </w:p>
        </w:tc>
        <w:tc>
          <w:tcPr>
            <w:tcW w:w="5421" w:type="dxa"/>
          </w:tcPr>
          <w:p w:rsidR="00156D6D" w:rsidRPr="004901DE" w:rsidRDefault="00156D6D" w:rsidP="00156D6D">
            <w:pPr>
              <w:pStyle w:val="a3"/>
              <w:spacing w:line="360" w:lineRule="atLeast"/>
              <w:ind w:firstLine="360"/>
              <w:jc w:val="both"/>
            </w:pPr>
            <w:r w:rsidRPr="004901DE">
              <w:rPr>
                <w:b/>
                <w:sz w:val="28"/>
                <w:szCs w:val="28"/>
              </w:rPr>
              <w:t>Расширение музыкального кругозора и форм</w:t>
            </w:r>
            <w:r>
              <w:rPr>
                <w:b/>
                <w:sz w:val="28"/>
                <w:szCs w:val="28"/>
              </w:rPr>
              <w:t>ирование музыкальной культуры</w:t>
            </w:r>
            <w:proofErr w:type="gramStart"/>
            <w:r>
              <w:rPr>
                <w:b/>
                <w:sz w:val="28"/>
                <w:szCs w:val="28"/>
              </w:rPr>
              <w:t xml:space="preserve"> .</w:t>
            </w:r>
            <w:proofErr w:type="gramEnd"/>
          </w:p>
          <w:p w:rsidR="00156D6D" w:rsidRPr="004901DE" w:rsidRDefault="00156D6D" w:rsidP="00156D6D">
            <w:pPr>
              <w:pStyle w:val="a3"/>
            </w:pPr>
            <w:r w:rsidRPr="004901DE">
              <w:rPr>
                <w:sz w:val="28"/>
                <w:szCs w:val="28"/>
              </w:rPr>
              <w:t xml:space="preserve">       Формирование способности к самооценке на основе критериев успешности творческой деятельности;</w:t>
            </w:r>
          </w:p>
          <w:p w:rsidR="00156D6D" w:rsidRPr="004901DE" w:rsidRDefault="00156D6D" w:rsidP="00156D6D">
            <w:pPr>
              <w:pStyle w:val="a3"/>
            </w:pPr>
            <w:r w:rsidRPr="004901DE">
              <w:rPr>
                <w:sz w:val="28"/>
                <w:szCs w:val="28"/>
              </w:rPr>
              <w:t xml:space="preserve">     формирование основ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w:t>
            </w:r>
          </w:p>
          <w:p w:rsidR="00156D6D" w:rsidRPr="004901DE" w:rsidRDefault="00156D6D" w:rsidP="00156D6D">
            <w:pPr>
              <w:pStyle w:val="a3"/>
            </w:pPr>
            <w:r w:rsidRPr="004901DE">
              <w:rPr>
                <w:sz w:val="28"/>
                <w:szCs w:val="28"/>
              </w:rPr>
              <w:t xml:space="preserve">       формирование эмоциональное отношение к искусству; </w:t>
            </w:r>
          </w:p>
          <w:p w:rsidR="00156D6D" w:rsidRPr="004901DE" w:rsidRDefault="00156D6D" w:rsidP="00156D6D">
            <w:pPr>
              <w:pStyle w:val="a3"/>
            </w:pPr>
            <w:r w:rsidRPr="004901DE">
              <w:rPr>
                <w:sz w:val="28"/>
                <w:szCs w:val="28"/>
              </w:rPr>
              <w:t xml:space="preserve">       формирование духовно-нравственных оснований;</w:t>
            </w:r>
          </w:p>
          <w:p w:rsidR="00156D6D" w:rsidRPr="004901DE" w:rsidRDefault="00156D6D" w:rsidP="00156D6D">
            <w:pPr>
              <w:pStyle w:val="a3"/>
              <w:spacing w:line="360" w:lineRule="atLeast"/>
              <w:jc w:val="both"/>
            </w:pPr>
            <w:r w:rsidRPr="004901DE">
              <w:rPr>
                <w:b/>
                <w:sz w:val="28"/>
                <w:szCs w:val="28"/>
              </w:rPr>
              <w:t>Концертно</w:t>
            </w:r>
            <w:r>
              <w:rPr>
                <w:b/>
                <w:sz w:val="28"/>
                <w:szCs w:val="28"/>
              </w:rPr>
              <w:t xml:space="preserve">-исполнительская деятельность </w:t>
            </w:r>
          </w:p>
          <w:p w:rsidR="00156D6D" w:rsidRPr="004901DE" w:rsidRDefault="00156D6D" w:rsidP="00156D6D">
            <w:pPr>
              <w:pStyle w:val="a3"/>
              <w:spacing w:line="360" w:lineRule="atLeast"/>
              <w:ind w:firstLine="360"/>
              <w:jc w:val="both"/>
            </w:pPr>
            <w:r w:rsidRPr="004901DE">
              <w:rPr>
                <w:sz w:val="28"/>
                <w:szCs w:val="28"/>
              </w:rPr>
              <w:t>Повторение пройденных, разучивание и закрепление новых песен.</w:t>
            </w:r>
          </w:p>
          <w:p w:rsidR="00156D6D" w:rsidRDefault="00156D6D" w:rsidP="00156D6D">
            <w:pPr>
              <w:pStyle w:val="a3"/>
              <w:spacing w:line="360" w:lineRule="atLeast"/>
              <w:ind w:firstLine="360"/>
              <w:jc w:val="both"/>
              <w:rPr>
                <w:sz w:val="28"/>
                <w:szCs w:val="28"/>
              </w:rPr>
            </w:pPr>
            <w:r w:rsidRPr="004901DE">
              <w:rPr>
                <w:sz w:val="28"/>
                <w:szCs w:val="28"/>
              </w:rPr>
              <w:t xml:space="preserve">                 </w:t>
            </w:r>
          </w:p>
          <w:p w:rsidR="00156D6D" w:rsidRDefault="00156D6D" w:rsidP="009076D2">
            <w:pPr>
              <w:tabs>
                <w:tab w:val="left" w:pos="1800"/>
              </w:tabs>
              <w:spacing w:line="360" w:lineRule="atLeast"/>
              <w:jc w:val="both"/>
              <w:rPr>
                <w:rFonts w:ascii="Times New Roman" w:hAnsi="Times New Roman" w:cs="Times New Roman"/>
                <w:b/>
                <w:sz w:val="28"/>
                <w:szCs w:val="28"/>
              </w:rPr>
            </w:pPr>
          </w:p>
        </w:tc>
        <w:tc>
          <w:tcPr>
            <w:tcW w:w="3191" w:type="dxa"/>
          </w:tcPr>
          <w:p w:rsidR="00156D6D" w:rsidRDefault="00156D6D" w:rsidP="009076D2">
            <w:pPr>
              <w:tabs>
                <w:tab w:val="left" w:pos="1800"/>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4</w:t>
            </w:r>
          </w:p>
        </w:tc>
      </w:tr>
    </w:tbl>
    <w:p w:rsidR="00B73BA8" w:rsidRDefault="00B73BA8" w:rsidP="009076D2">
      <w:pPr>
        <w:tabs>
          <w:tab w:val="left" w:pos="1800"/>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Итого:                                                                               34</w:t>
      </w:r>
    </w:p>
    <w:p w:rsidR="00B73BA8" w:rsidRDefault="00B73BA8" w:rsidP="009076D2">
      <w:pPr>
        <w:tabs>
          <w:tab w:val="left" w:pos="1800"/>
        </w:tabs>
        <w:spacing w:line="360" w:lineRule="atLeast"/>
        <w:jc w:val="both"/>
        <w:rPr>
          <w:rFonts w:ascii="Times New Roman" w:hAnsi="Times New Roman" w:cs="Times New Roman"/>
          <w:b/>
          <w:sz w:val="28"/>
          <w:szCs w:val="28"/>
        </w:rPr>
      </w:pPr>
    </w:p>
    <w:p w:rsidR="00B73BA8" w:rsidRDefault="00B73BA8" w:rsidP="009076D2">
      <w:pPr>
        <w:tabs>
          <w:tab w:val="left" w:pos="1800"/>
        </w:tabs>
        <w:spacing w:line="360" w:lineRule="atLeast"/>
        <w:jc w:val="both"/>
        <w:rPr>
          <w:rFonts w:ascii="Times New Roman" w:hAnsi="Times New Roman" w:cs="Times New Roman"/>
          <w:b/>
          <w:sz w:val="28"/>
          <w:szCs w:val="28"/>
        </w:rPr>
      </w:pPr>
    </w:p>
    <w:p w:rsidR="00156D6D" w:rsidRDefault="00B73BA8" w:rsidP="009076D2">
      <w:pPr>
        <w:tabs>
          <w:tab w:val="left" w:pos="1800"/>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Тематическое планирование 6 класс</w:t>
      </w:r>
    </w:p>
    <w:tbl>
      <w:tblPr>
        <w:tblStyle w:val="ab"/>
        <w:tblW w:w="0" w:type="auto"/>
        <w:tblLook w:val="04A0"/>
      </w:tblPr>
      <w:tblGrid>
        <w:gridCol w:w="959"/>
        <w:gridCol w:w="5421"/>
        <w:gridCol w:w="3191"/>
      </w:tblGrid>
      <w:tr w:rsidR="00B73BA8" w:rsidTr="00B73BA8">
        <w:tc>
          <w:tcPr>
            <w:tcW w:w="959" w:type="dxa"/>
          </w:tcPr>
          <w:p w:rsidR="00B73BA8" w:rsidRDefault="00B73BA8" w:rsidP="009076D2">
            <w:pPr>
              <w:tabs>
                <w:tab w:val="left" w:pos="1800"/>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w:t>
            </w:r>
          </w:p>
        </w:tc>
        <w:tc>
          <w:tcPr>
            <w:tcW w:w="5421" w:type="dxa"/>
          </w:tcPr>
          <w:p w:rsidR="00B73BA8" w:rsidRDefault="00B73BA8" w:rsidP="009076D2">
            <w:pPr>
              <w:tabs>
                <w:tab w:val="left" w:pos="1800"/>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Содержание</w:t>
            </w:r>
          </w:p>
        </w:tc>
        <w:tc>
          <w:tcPr>
            <w:tcW w:w="3191" w:type="dxa"/>
          </w:tcPr>
          <w:p w:rsidR="00B73BA8" w:rsidRDefault="00B73BA8" w:rsidP="009076D2">
            <w:pPr>
              <w:tabs>
                <w:tab w:val="left" w:pos="1800"/>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Количество часов</w:t>
            </w:r>
          </w:p>
        </w:tc>
      </w:tr>
      <w:tr w:rsidR="00B73BA8" w:rsidTr="00B73BA8">
        <w:tc>
          <w:tcPr>
            <w:tcW w:w="959" w:type="dxa"/>
          </w:tcPr>
          <w:p w:rsidR="00B73BA8" w:rsidRDefault="00B73BA8" w:rsidP="009076D2">
            <w:pPr>
              <w:tabs>
                <w:tab w:val="left" w:pos="1800"/>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1.</w:t>
            </w:r>
          </w:p>
        </w:tc>
        <w:tc>
          <w:tcPr>
            <w:tcW w:w="5421" w:type="dxa"/>
          </w:tcPr>
          <w:p w:rsidR="00B73BA8" w:rsidRPr="004901DE" w:rsidRDefault="00B73BA8" w:rsidP="00B73BA8">
            <w:pPr>
              <w:pStyle w:val="a3"/>
              <w:spacing w:line="360" w:lineRule="atLeast"/>
              <w:ind w:firstLine="360"/>
              <w:jc w:val="both"/>
            </w:pPr>
            <w:r w:rsidRPr="004901DE">
              <w:rPr>
                <w:b/>
                <w:sz w:val="28"/>
                <w:szCs w:val="28"/>
              </w:rPr>
              <w:t xml:space="preserve">Пение как </w:t>
            </w:r>
            <w:r>
              <w:rPr>
                <w:b/>
                <w:sz w:val="28"/>
                <w:szCs w:val="28"/>
              </w:rPr>
              <w:t>вид музыкальной деятельности</w:t>
            </w:r>
            <w:proofErr w:type="gramStart"/>
            <w:r>
              <w:rPr>
                <w:b/>
                <w:sz w:val="28"/>
                <w:szCs w:val="28"/>
              </w:rPr>
              <w:t xml:space="preserve"> .</w:t>
            </w:r>
            <w:proofErr w:type="gramEnd"/>
          </w:p>
          <w:p w:rsidR="00B73BA8" w:rsidRPr="004901DE" w:rsidRDefault="00B73BA8" w:rsidP="00B73BA8">
            <w:pPr>
              <w:pStyle w:val="a3"/>
              <w:spacing w:line="360" w:lineRule="atLeast"/>
              <w:ind w:firstLine="360"/>
              <w:jc w:val="both"/>
            </w:pPr>
            <w:r w:rsidRPr="004901DE">
              <w:rPr>
                <w:sz w:val="28"/>
                <w:szCs w:val="28"/>
              </w:rPr>
              <w:t>Знакомство с элементарной нотной грамотой: ноты, паузы, нотный стан, басовый и скрипичный ключ, динамические оттенки, размер, музыкальные термины. Находить ноты в тексте и на клавиатуре.</w:t>
            </w:r>
          </w:p>
          <w:p w:rsidR="00B73BA8" w:rsidRDefault="00B73BA8" w:rsidP="009076D2">
            <w:pPr>
              <w:tabs>
                <w:tab w:val="left" w:pos="1800"/>
              </w:tabs>
              <w:spacing w:line="360" w:lineRule="atLeast"/>
              <w:jc w:val="both"/>
              <w:rPr>
                <w:rFonts w:ascii="Times New Roman" w:hAnsi="Times New Roman" w:cs="Times New Roman"/>
                <w:b/>
                <w:sz w:val="28"/>
                <w:szCs w:val="28"/>
              </w:rPr>
            </w:pPr>
          </w:p>
        </w:tc>
        <w:tc>
          <w:tcPr>
            <w:tcW w:w="3191" w:type="dxa"/>
          </w:tcPr>
          <w:p w:rsidR="00B73BA8" w:rsidRDefault="00B73BA8" w:rsidP="009076D2">
            <w:pPr>
              <w:tabs>
                <w:tab w:val="left" w:pos="1800"/>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7</w:t>
            </w:r>
          </w:p>
        </w:tc>
      </w:tr>
      <w:tr w:rsidR="00B73BA8" w:rsidTr="00B73BA8">
        <w:tc>
          <w:tcPr>
            <w:tcW w:w="959" w:type="dxa"/>
          </w:tcPr>
          <w:p w:rsidR="00B73BA8" w:rsidRDefault="00B73BA8" w:rsidP="009076D2">
            <w:pPr>
              <w:tabs>
                <w:tab w:val="left" w:pos="1800"/>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2.</w:t>
            </w:r>
          </w:p>
        </w:tc>
        <w:tc>
          <w:tcPr>
            <w:tcW w:w="5421" w:type="dxa"/>
          </w:tcPr>
          <w:p w:rsidR="00B73BA8" w:rsidRPr="004901DE" w:rsidRDefault="00B73BA8" w:rsidP="00B73BA8">
            <w:pPr>
              <w:pStyle w:val="a3"/>
              <w:spacing w:line="360" w:lineRule="atLeast"/>
              <w:ind w:firstLine="360"/>
              <w:jc w:val="both"/>
            </w:pPr>
            <w:r>
              <w:rPr>
                <w:b/>
                <w:sz w:val="28"/>
                <w:szCs w:val="28"/>
              </w:rPr>
              <w:t>Формирование детского голоса</w:t>
            </w:r>
            <w:proofErr w:type="gramStart"/>
            <w:r>
              <w:rPr>
                <w:b/>
                <w:sz w:val="28"/>
                <w:szCs w:val="28"/>
              </w:rPr>
              <w:t xml:space="preserve"> </w:t>
            </w:r>
            <w:r w:rsidRPr="004901DE">
              <w:rPr>
                <w:sz w:val="28"/>
                <w:szCs w:val="28"/>
              </w:rPr>
              <w:t>.</w:t>
            </w:r>
            <w:proofErr w:type="gramEnd"/>
            <w:r w:rsidRPr="004901DE">
              <w:rPr>
                <w:sz w:val="28"/>
                <w:szCs w:val="28"/>
              </w:rPr>
              <w:t xml:space="preserve"> </w:t>
            </w:r>
          </w:p>
          <w:p w:rsidR="00B73BA8" w:rsidRPr="004901DE" w:rsidRDefault="00B73BA8" w:rsidP="00B73BA8">
            <w:pPr>
              <w:pStyle w:val="a3"/>
              <w:spacing w:line="360" w:lineRule="atLeast"/>
              <w:ind w:firstLine="360"/>
              <w:jc w:val="both"/>
            </w:pPr>
            <w:r w:rsidRPr="004901DE">
              <w:rPr>
                <w:sz w:val="28"/>
                <w:szCs w:val="28"/>
              </w:rPr>
              <w:t xml:space="preserve">Интонирование </w:t>
            </w:r>
            <w:proofErr w:type="gramStart"/>
            <w:r w:rsidRPr="004901DE">
              <w:rPr>
                <w:sz w:val="28"/>
                <w:szCs w:val="28"/>
              </w:rPr>
              <w:t>мелодии</w:t>
            </w:r>
            <w:proofErr w:type="gramEnd"/>
            <w:r w:rsidRPr="004901DE">
              <w:rPr>
                <w:b/>
                <w:sz w:val="28"/>
                <w:szCs w:val="28"/>
              </w:rPr>
              <w:t xml:space="preserve"> </w:t>
            </w:r>
            <w:r w:rsidRPr="004901DE">
              <w:rPr>
                <w:sz w:val="28"/>
                <w:szCs w:val="28"/>
              </w:rPr>
              <w:t>а капелла и с сопровождением; сольное и ансамблевое пение; правильная певческая установка; развитие координации между слухом и голосом; умение слышать себя и соотносить свой голос со звучанием инструмента и (или) других голосов.</w:t>
            </w:r>
          </w:p>
          <w:p w:rsidR="00B73BA8" w:rsidRDefault="00B73BA8" w:rsidP="009076D2">
            <w:pPr>
              <w:tabs>
                <w:tab w:val="left" w:pos="1800"/>
              </w:tabs>
              <w:spacing w:line="360" w:lineRule="atLeast"/>
              <w:jc w:val="both"/>
              <w:rPr>
                <w:rFonts w:ascii="Times New Roman" w:hAnsi="Times New Roman" w:cs="Times New Roman"/>
                <w:b/>
                <w:sz w:val="28"/>
                <w:szCs w:val="28"/>
              </w:rPr>
            </w:pPr>
          </w:p>
        </w:tc>
        <w:tc>
          <w:tcPr>
            <w:tcW w:w="3191" w:type="dxa"/>
          </w:tcPr>
          <w:p w:rsidR="00B73BA8" w:rsidRDefault="00B73BA8" w:rsidP="009076D2">
            <w:pPr>
              <w:tabs>
                <w:tab w:val="left" w:pos="1800"/>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15</w:t>
            </w:r>
          </w:p>
        </w:tc>
      </w:tr>
      <w:tr w:rsidR="00B73BA8" w:rsidTr="00B73BA8">
        <w:tc>
          <w:tcPr>
            <w:tcW w:w="959" w:type="dxa"/>
          </w:tcPr>
          <w:p w:rsidR="00B73BA8" w:rsidRDefault="00B73BA8" w:rsidP="009076D2">
            <w:pPr>
              <w:tabs>
                <w:tab w:val="left" w:pos="1800"/>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3.</w:t>
            </w:r>
          </w:p>
        </w:tc>
        <w:tc>
          <w:tcPr>
            <w:tcW w:w="5421" w:type="dxa"/>
          </w:tcPr>
          <w:p w:rsidR="00B73BA8" w:rsidRPr="004901DE" w:rsidRDefault="00B73BA8" w:rsidP="00B73BA8">
            <w:pPr>
              <w:pStyle w:val="a3"/>
              <w:spacing w:line="360" w:lineRule="atLeast"/>
              <w:ind w:firstLine="360"/>
              <w:jc w:val="both"/>
            </w:pPr>
            <w:r w:rsidRPr="004901DE">
              <w:rPr>
                <w:b/>
                <w:sz w:val="28"/>
                <w:szCs w:val="28"/>
              </w:rPr>
              <w:t>Слушание музыкальных произведений, р</w:t>
            </w:r>
            <w:r>
              <w:rPr>
                <w:b/>
                <w:sz w:val="28"/>
                <w:szCs w:val="28"/>
              </w:rPr>
              <w:t>азучивание и исполнение песен</w:t>
            </w:r>
            <w:proofErr w:type="gramStart"/>
            <w:r>
              <w:rPr>
                <w:b/>
                <w:sz w:val="28"/>
                <w:szCs w:val="28"/>
              </w:rPr>
              <w:t xml:space="preserve"> .</w:t>
            </w:r>
            <w:proofErr w:type="gramEnd"/>
          </w:p>
          <w:p w:rsidR="00B73BA8" w:rsidRPr="004901DE" w:rsidRDefault="00B73BA8" w:rsidP="00B73BA8">
            <w:pPr>
              <w:pStyle w:val="a3"/>
              <w:spacing w:line="360" w:lineRule="atLeast"/>
              <w:ind w:firstLine="360"/>
              <w:jc w:val="both"/>
            </w:pPr>
            <w:r w:rsidRPr="004901DE">
              <w:rPr>
                <w:sz w:val="28"/>
                <w:szCs w:val="28"/>
              </w:rPr>
              <w:t xml:space="preserve">Умение </w:t>
            </w:r>
            <w:proofErr w:type="spellStart"/>
            <w:r w:rsidRPr="004901DE">
              <w:rPr>
                <w:sz w:val="28"/>
                <w:szCs w:val="28"/>
              </w:rPr>
              <w:t>пропевать</w:t>
            </w:r>
            <w:proofErr w:type="spellEnd"/>
            <w:r w:rsidRPr="004901DE">
              <w:rPr>
                <w:sz w:val="28"/>
                <w:szCs w:val="28"/>
              </w:rPr>
              <w:t xml:space="preserve"> простейшие мелодии с названием нот, интонирование простейших музыкальных интервалов. Умение ориентироваться в нотном тексте, хоровых и вокальных партиях.</w:t>
            </w:r>
          </w:p>
          <w:p w:rsidR="00B73BA8" w:rsidRPr="004901DE" w:rsidRDefault="00B73BA8" w:rsidP="00B73BA8">
            <w:pPr>
              <w:pStyle w:val="a3"/>
              <w:spacing w:line="360" w:lineRule="atLeast"/>
              <w:ind w:firstLine="360"/>
              <w:jc w:val="both"/>
            </w:pPr>
            <w:r w:rsidRPr="004901DE">
              <w:rPr>
                <w:sz w:val="28"/>
                <w:szCs w:val="28"/>
              </w:rPr>
              <w:t xml:space="preserve">Развитие артикуляционного аппарата; приобретение навыков правильного певческого дыхания, чистого интонирования; развитие мелодического слуха; умение распределять дыхание при исполнении песен различного характера; развития метроритмических навыков, ощущения </w:t>
            </w:r>
            <w:proofErr w:type="spellStart"/>
            <w:r w:rsidRPr="004901DE">
              <w:rPr>
                <w:sz w:val="28"/>
                <w:szCs w:val="28"/>
              </w:rPr>
              <w:t>темпоритма</w:t>
            </w:r>
            <w:proofErr w:type="spellEnd"/>
            <w:r w:rsidRPr="004901DE">
              <w:rPr>
                <w:sz w:val="28"/>
                <w:szCs w:val="28"/>
              </w:rPr>
              <w:t xml:space="preserve">. </w:t>
            </w:r>
          </w:p>
          <w:p w:rsidR="00B73BA8" w:rsidRPr="004901DE" w:rsidRDefault="00B73BA8" w:rsidP="00B73BA8">
            <w:pPr>
              <w:pStyle w:val="a3"/>
              <w:spacing w:line="360" w:lineRule="atLeast"/>
              <w:jc w:val="both"/>
            </w:pPr>
            <w:r w:rsidRPr="004901DE">
              <w:rPr>
                <w:sz w:val="28"/>
                <w:szCs w:val="28"/>
              </w:rPr>
              <w:t xml:space="preserve">      Правильно формулировать гласные и чётко произносить согласные звуки; приёмы работы с микрофоном.</w:t>
            </w:r>
          </w:p>
          <w:p w:rsidR="00B73BA8" w:rsidRDefault="00B73BA8" w:rsidP="009076D2">
            <w:pPr>
              <w:tabs>
                <w:tab w:val="left" w:pos="1800"/>
              </w:tabs>
              <w:spacing w:line="360" w:lineRule="atLeast"/>
              <w:jc w:val="both"/>
              <w:rPr>
                <w:rFonts w:ascii="Times New Roman" w:hAnsi="Times New Roman" w:cs="Times New Roman"/>
                <w:b/>
                <w:sz w:val="28"/>
                <w:szCs w:val="28"/>
              </w:rPr>
            </w:pPr>
          </w:p>
        </w:tc>
        <w:tc>
          <w:tcPr>
            <w:tcW w:w="3191" w:type="dxa"/>
          </w:tcPr>
          <w:p w:rsidR="00B73BA8" w:rsidRDefault="00B73BA8" w:rsidP="009076D2">
            <w:pPr>
              <w:tabs>
                <w:tab w:val="left" w:pos="1800"/>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3</w:t>
            </w:r>
          </w:p>
        </w:tc>
      </w:tr>
      <w:tr w:rsidR="00B73BA8" w:rsidTr="00B73BA8">
        <w:tc>
          <w:tcPr>
            <w:tcW w:w="959" w:type="dxa"/>
          </w:tcPr>
          <w:p w:rsidR="00B73BA8" w:rsidRDefault="00B73BA8" w:rsidP="009076D2">
            <w:pPr>
              <w:tabs>
                <w:tab w:val="left" w:pos="1800"/>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4.</w:t>
            </w:r>
          </w:p>
        </w:tc>
        <w:tc>
          <w:tcPr>
            <w:tcW w:w="5421" w:type="dxa"/>
          </w:tcPr>
          <w:p w:rsidR="00B73BA8" w:rsidRPr="004901DE" w:rsidRDefault="00B73BA8" w:rsidP="00B73BA8">
            <w:pPr>
              <w:pStyle w:val="a3"/>
              <w:spacing w:line="360" w:lineRule="atLeast"/>
              <w:ind w:firstLine="360"/>
              <w:jc w:val="both"/>
            </w:pPr>
            <w:r w:rsidRPr="004901DE">
              <w:rPr>
                <w:b/>
                <w:sz w:val="28"/>
                <w:szCs w:val="28"/>
              </w:rPr>
              <w:t>Игрова</w:t>
            </w:r>
            <w:r>
              <w:rPr>
                <w:b/>
                <w:sz w:val="28"/>
                <w:szCs w:val="28"/>
              </w:rPr>
              <w:t>я деятельность, театрализация</w:t>
            </w:r>
            <w:proofErr w:type="gramStart"/>
            <w:r>
              <w:rPr>
                <w:b/>
                <w:sz w:val="28"/>
                <w:szCs w:val="28"/>
              </w:rPr>
              <w:t xml:space="preserve"> .</w:t>
            </w:r>
            <w:proofErr w:type="gramEnd"/>
          </w:p>
          <w:p w:rsidR="00B73BA8" w:rsidRPr="004901DE" w:rsidRDefault="00B73BA8" w:rsidP="00B73BA8">
            <w:pPr>
              <w:pStyle w:val="a3"/>
              <w:spacing w:line="360" w:lineRule="atLeast"/>
              <w:ind w:firstLine="360"/>
              <w:jc w:val="both"/>
            </w:pPr>
            <w:r w:rsidRPr="004901DE">
              <w:rPr>
                <w:sz w:val="28"/>
                <w:szCs w:val="28"/>
              </w:rPr>
              <w:t xml:space="preserve">Сценическое воплощение художественного замысла исполняемых произведений; знакомство с элементами пластики, </w:t>
            </w:r>
            <w:proofErr w:type="spellStart"/>
            <w:r w:rsidRPr="004901DE">
              <w:rPr>
                <w:sz w:val="28"/>
                <w:szCs w:val="28"/>
              </w:rPr>
              <w:t>сцендвижения</w:t>
            </w:r>
            <w:proofErr w:type="spellEnd"/>
            <w:r w:rsidRPr="004901DE">
              <w:rPr>
                <w:sz w:val="28"/>
                <w:szCs w:val="28"/>
              </w:rPr>
              <w:t xml:space="preserve"> и хореографии; творческое взаимодействие со всеми участниками выступления.</w:t>
            </w:r>
          </w:p>
          <w:p w:rsidR="00B73BA8" w:rsidRDefault="00B73BA8" w:rsidP="009076D2">
            <w:pPr>
              <w:tabs>
                <w:tab w:val="left" w:pos="1800"/>
              </w:tabs>
              <w:spacing w:line="360" w:lineRule="atLeast"/>
              <w:jc w:val="both"/>
              <w:rPr>
                <w:rFonts w:ascii="Times New Roman" w:hAnsi="Times New Roman" w:cs="Times New Roman"/>
                <w:b/>
                <w:sz w:val="28"/>
                <w:szCs w:val="28"/>
              </w:rPr>
            </w:pPr>
          </w:p>
        </w:tc>
        <w:tc>
          <w:tcPr>
            <w:tcW w:w="3191" w:type="dxa"/>
          </w:tcPr>
          <w:p w:rsidR="00B73BA8" w:rsidRDefault="00B73BA8" w:rsidP="009076D2">
            <w:pPr>
              <w:tabs>
                <w:tab w:val="left" w:pos="1800"/>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2</w:t>
            </w:r>
          </w:p>
        </w:tc>
      </w:tr>
      <w:tr w:rsidR="00B73BA8" w:rsidTr="00B73BA8">
        <w:tc>
          <w:tcPr>
            <w:tcW w:w="959" w:type="dxa"/>
          </w:tcPr>
          <w:p w:rsidR="00B73BA8" w:rsidRDefault="00B73BA8" w:rsidP="009076D2">
            <w:pPr>
              <w:tabs>
                <w:tab w:val="left" w:pos="1800"/>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5.</w:t>
            </w:r>
          </w:p>
        </w:tc>
        <w:tc>
          <w:tcPr>
            <w:tcW w:w="5421" w:type="dxa"/>
          </w:tcPr>
          <w:p w:rsidR="00B73BA8" w:rsidRPr="004901DE" w:rsidRDefault="00B73BA8" w:rsidP="00B73BA8">
            <w:pPr>
              <w:pStyle w:val="a3"/>
              <w:spacing w:line="360" w:lineRule="atLeast"/>
              <w:ind w:firstLine="360"/>
              <w:jc w:val="both"/>
            </w:pPr>
            <w:r w:rsidRPr="004901DE">
              <w:rPr>
                <w:b/>
                <w:sz w:val="28"/>
                <w:szCs w:val="28"/>
              </w:rPr>
              <w:t>Расширение музыкального кругозора и форм</w:t>
            </w:r>
            <w:r>
              <w:rPr>
                <w:b/>
                <w:sz w:val="28"/>
                <w:szCs w:val="28"/>
              </w:rPr>
              <w:t>ирование музыкальной культуры</w:t>
            </w:r>
            <w:proofErr w:type="gramStart"/>
            <w:r>
              <w:rPr>
                <w:b/>
                <w:sz w:val="28"/>
                <w:szCs w:val="28"/>
              </w:rPr>
              <w:t xml:space="preserve"> .</w:t>
            </w:r>
            <w:proofErr w:type="gramEnd"/>
          </w:p>
          <w:p w:rsidR="00B73BA8" w:rsidRPr="004901DE" w:rsidRDefault="00B73BA8" w:rsidP="00B73BA8">
            <w:pPr>
              <w:pStyle w:val="a3"/>
            </w:pPr>
            <w:r w:rsidRPr="004901DE">
              <w:rPr>
                <w:sz w:val="28"/>
                <w:szCs w:val="28"/>
              </w:rPr>
              <w:t xml:space="preserve">       Формирование способности к самооценке на основе критериев успешности творческой деятельности;</w:t>
            </w:r>
          </w:p>
          <w:p w:rsidR="00B73BA8" w:rsidRPr="004901DE" w:rsidRDefault="00B73BA8" w:rsidP="00B73BA8">
            <w:pPr>
              <w:pStyle w:val="a3"/>
            </w:pPr>
            <w:r w:rsidRPr="004901DE">
              <w:rPr>
                <w:sz w:val="28"/>
                <w:szCs w:val="28"/>
              </w:rPr>
              <w:t xml:space="preserve">     формирование основ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w:t>
            </w:r>
          </w:p>
          <w:p w:rsidR="00B73BA8" w:rsidRPr="004901DE" w:rsidRDefault="00B73BA8" w:rsidP="00B73BA8">
            <w:pPr>
              <w:pStyle w:val="a3"/>
            </w:pPr>
            <w:r w:rsidRPr="004901DE">
              <w:rPr>
                <w:sz w:val="28"/>
                <w:szCs w:val="28"/>
              </w:rPr>
              <w:t xml:space="preserve">       формирование эмоциональное отношение к искусству; </w:t>
            </w:r>
          </w:p>
          <w:p w:rsidR="00B73BA8" w:rsidRPr="004901DE" w:rsidRDefault="00B73BA8" w:rsidP="00B73BA8">
            <w:pPr>
              <w:pStyle w:val="a3"/>
            </w:pPr>
            <w:r w:rsidRPr="004901DE">
              <w:rPr>
                <w:sz w:val="28"/>
                <w:szCs w:val="28"/>
              </w:rPr>
              <w:t xml:space="preserve">       формирование духовно-нравственных оснований;</w:t>
            </w:r>
          </w:p>
          <w:p w:rsidR="00B73BA8" w:rsidRDefault="00B73BA8" w:rsidP="009076D2">
            <w:pPr>
              <w:tabs>
                <w:tab w:val="left" w:pos="1800"/>
              </w:tabs>
              <w:spacing w:line="360" w:lineRule="atLeast"/>
              <w:jc w:val="both"/>
              <w:rPr>
                <w:rFonts w:ascii="Times New Roman" w:hAnsi="Times New Roman" w:cs="Times New Roman"/>
                <w:b/>
                <w:sz w:val="28"/>
                <w:szCs w:val="28"/>
              </w:rPr>
            </w:pPr>
          </w:p>
        </w:tc>
        <w:tc>
          <w:tcPr>
            <w:tcW w:w="3191" w:type="dxa"/>
          </w:tcPr>
          <w:p w:rsidR="00B73BA8" w:rsidRDefault="00B73BA8" w:rsidP="009076D2">
            <w:pPr>
              <w:tabs>
                <w:tab w:val="left" w:pos="1800"/>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4</w:t>
            </w:r>
          </w:p>
        </w:tc>
      </w:tr>
      <w:tr w:rsidR="00B73BA8" w:rsidTr="00B73BA8">
        <w:tc>
          <w:tcPr>
            <w:tcW w:w="959" w:type="dxa"/>
          </w:tcPr>
          <w:p w:rsidR="00B73BA8" w:rsidRDefault="00B73BA8" w:rsidP="009076D2">
            <w:pPr>
              <w:tabs>
                <w:tab w:val="left" w:pos="1800"/>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6.</w:t>
            </w:r>
          </w:p>
        </w:tc>
        <w:tc>
          <w:tcPr>
            <w:tcW w:w="5421" w:type="dxa"/>
          </w:tcPr>
          <w:p w:rsidR="00B73BA8" w:rsidRPr="004901DE" w:rsidRDefault="00B73BA8" w:rsidP="00B73BA8">
            <w:pPr>
              <w:pStyle w:val="a3"/>
              <w:spacing w:line="360" w:lineRule="atLeast"/>
              <w:jc w:val="both"/>
            </w:pPr>
            <w:r w:rsidRPr="004901DE">
              <w:rPr>
                <w:b/>
                <w:sz w:val="28"/>
                <w:szCs w:val="28"/>
              </w:rPr>
              <w:t>Концертно</w:t>
            </w:r>
            <w:r>
              <w:rPr>
                <w:b/>
                <w:sz w:val="28"/>
                <w:szCs w:val="28"/>
              </w:rPr>
              <w:t>-исполнительская деятельность</w:t>
            </w:r>
            <w:proofErr w:type="gramStart"/>
            <w:r>
              <w:rPr>
                <w:b/>
                <w:sz w:val="28"/>
                <w:szCs w:val="28"/>
              </w:rPr>
              <w:t xml:space="preserve"> .</w:t>
            </w:r>
            <w:proofErr w:type="gramEnd"/>
          </w:p>
          <w:p w:rsidR="00B73BA8" w:rsidRPr="004901DE" w:rsidRDefault="00B73BA8" w:rsidP="00B73BA8">
            <w:pPr>
              <w:pStyle w:val="a3"/>
              <w:spacing w:line="360" w:lineRule="atLeast"/>
              <w:ind w:firstLine="360"/>
              <w:jc w:val="both"/>
            </w:pPr>
            <w:r w:rsidRPr="004901DE">
              <w:rPr>
                <w:sz w:val="28"/>
                <w:szCs w:val="28"/>
              </w:rPr>
              <w:t>Повторение пройденных, разучивание и закрепление новых песен.</w:t>
            </w:r>
          </w:p>
          <w:p w:rsidR="00B73BA8" w:rsidRDefault="00B73BA8" w:rsidP="00B73BA8">
            <w:pPr>
              <w:pStyle w:val="a3"/>
              <w:spacing w:line="360" w:lineRule="atLeast"/>
              <w:ind w:firstLine="360"/>
              <w:jc w:val="both"/>
              <w:rPr>
                <w:sz w:val="28"/>
                <w:szCs w:val="28"/>
              </w:rPr>
            </w:pPr>
            <w:r w:rsidRPr="004901DE">
              <w:rPr>
                <w:sz w:val="28"/>
                <w:szCs w:val="28"/>
              </w:rPr>
              <w:t xml:space="preserve">                 </w:t>
            </w:r>
          </w:p>
          <w:p w:rsidR="00B73BA8" w:rsidRDefault="00B73BA8" w:rsidP="00B73BA8">
            <w:pPr>
              <w:pStyle w:val="a3"/>
              <w:spacing w:line="360" w:lineRule="atLeast"/>
              <w:ind w:firstLine="360"/>
              <w:jc w:val="both"/>
              <w:rPr>
                <w:sz w:val="28"/>
                <w:szCs w:val="28"/>
              </w:rPr>
            </w:pPr>
          </w:p>
          <w:p w:rsidR="00B73BA8" w:rsidRPr="004901DE" w:rsidRDefault="00B73BA8" w:rsidP="00B73BA8">
            <w:pPr>
              <w:pStyle w:val="a3"/>
              <w:spacing w:line="360" w:lineRule="atLeast"/>
              <w:ind w:firstLine="360"/>
              <w:jc w:val="both"/>
              <w:rPr>
                <w:b/>
                <w:sz w:val="28"/>
                <w:szCs w:val="28"/>
              </w:rPr>
            </w:pPr>
          </w:p>
        </w:tc>
        <w:tc>
          <w:tcPr>
            <w:tcW w:w="3191" w:type="dxa"/>
          </w:tcPr>
          <w:p w:rsidR="00B73BA8" w:rsidRDefault="00B73BA8" w:rsidP="009076D2">
            <w:pPr>
              <w:tabs>
                <w:tab w:val="left" w:pos="1800"/>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4</w:t>
            </w:r>
          </w:p>
        </w:tc>
      </w:tr>
    </w:tbl>
    <w:p w:rsidR="00156D6D" w:rsidRDefault="00B73BA8" w:rsidP="009076D2">
      <w:pPr>
        <w:tabs>
          <w:tab w:val="left" w:pos="1800"/>
        </w:tabs>
        <w:spacing w:line="360" w:lineRule="atLeast"/>
        <w:jc w:val="both"/>
        <w:rPr>
          <w:rFonts w:ascii="Times New Roman" w:hAnsi="Times New Roman" w:cs="Times New Roman"/>
          <w:b/>
          <w:sz w:val="28"/>
          <w:szCs w:val="28"/>
        </w:rPr>
      </w:pPr>
      <w:r>
        <w:rPr>
          <w:rFonts w:ascii="Times New Roman" w:hAnsi="Times New Roman" w:cs="Times New Roman"/>
          <w:b/>
          <w:sz w:val="28"/>
          <w:szCs w:val="28"/>
        </w:rPr>
        <w:t>Итого:                                                                                34</w:t>
      </w:r>
    </w:p>
    <w:p w:rsidR="00156D6D" w:rsidRDefault="00156D6D" w:rsidP="009076D2">
      <w:pPr>
        <w:tabs>
          <w:tab w:val="left" w:pos="1800"/>
        </w:tabs>
        <w:spacing w:line="360" w:lineRule="atLeast"/>
        <w:jc w:val="both"/>
        <w:rPr>
          <w:rFonts w:ascii="Times New Roman" w:hAnsi="Times New Roman" w:cs="Times New Roman"/>
          <w:b/>
          <w:sz w:val="28"/>
          <w:szCs w:val="28"/>
        </w:rPr>
      </w:pPr>
    </w:p>
    <w:p w:rsidR="00CB11D5" w:rsidRPr="00B73BA8" w:rsidRDefault="00156D6D">
      <w:pPr>
        <w:pStyle w:val="Default"/>
        <w:rPr>
          <w:rFonts w:ascii="Times New Roman" w:hAnsi="Times New Roman" w:cs="Times New Roman"/>
          <w:b/>
          <w:sz w:val="28"/>
          <w:szCs w:val="28"/>
        </w:rPr>
      </w:pPr>
      <w:r w:rsidRPr="00156D6D">
        <w:rPr>
          <w:rFonts w:ascii="Times New Roman" w:hAnsi="Times New Roman" w:cs="Times New Roman"/>
          <w:b/>
          <w:sz w:val="28"/>
          <w:szCs w:val="28"/>
        </w:rPr>
        <w:t>Планируемые результаты.</w:t>
      </w:r>
    </w:p>
    <w:p w:rsidR="00081F68" w:rsidRPr="004901DE" w:rsidRDefault="004901DE">
      <w:pPr>
        <w:pStyle w:val="Default"/>
        <w:rPr>
          <w:rFonts w:ascii="Times New Roman" w:hAnsi="Times New Roman" w:cs="Times New Roman"/>
        </w:rPr>
      </w:pPr>
      <w:r w:rsidRPr="00156D6D">
        <w:rPr>
          <w:rFonts w:ascii="Times New Roman" w:hAnsi="Times New Roman" w:cs="Times New Roman"/>
          <w:bCs/>
          <w:sz w:val="28"/>
          <w:szCs w:val="28"/>
        </w:rPr>
        <w:t>Творческий отчёт</w:t>
      </w:r>
      <w:r w:rsidRPr="004901DE">
        <w:rPr>
          <w:rFonts w:ascii="Times New Roman" w:hAnsi="Times New Roman" w:cs="Times New Roman"/>
          <w:b/>
          <w:bCs/>
          <w:sz w:val="28"/>
          <w:szCs w:val="28"/>
        </w:rPr>
        <w:t xml:space="preserve"> </w:t>
      </w:r>
      <w:r w:rsidRPr="004901DE">
        <w:rPr>
          <w:rFonts w:ascii="Times New Roman" w:hAnsi="Times New Roman" w:cs="Times New Roman"/>
          <w:sz w:val="28"/>
          <w:szCs w:val="28"/>
        </w:rPr>
        <w:t xml:space="preserve">проводится один раз в конце учебного года. </w:t>
      </w:r>
    </w:p>
    <w:p w:rsidR="00081F68" w:rsidRPr="004901DE" w:rsidRDefault="004901DE">
      <w:pPr>
        <w:pStyle w:val="Default"/>
        <w:rPr>
          <w:rFonts w:ascii="Times New Roman" w:hAnsi="Times New Roman" w:cs="Times New Roman"/>
        </w:rPr>
      </w:pPr>
      <w:r w:rsidRPr="004901DE">
        <w:rPr>
          <w:rFonts w:ascii="Times New Roman" w:hAnsi="Times New Roman" w:cs="Times New Roman"/>
          <w:b/>
          <w:bCs/>
          <w:sz w:val="28"/>
          <w:szCs w:val="28"/>
        </w:rPr>
        <w:t xml:space="preserve">Ожидаемые результаты обучения </w:t>
      </w:r>
    </w:p>
    <w:p w:rsidR="00081F68" w:rsidRPr="004901DE" w:rsidRDefault="004901DE">
      <w:pPr>
        <w:pStyle w:val="Default"/>
        <w:rPr>
          <w:rFonts w:ascii="Times New Roman" w:hAnsi="Times New Roman" w:cs="Times New Roman"/>
        </w:rPr>
      </w:pPr>
      <w:r w:rsidRPr="004901DE">
        <w:rPr>
          <w:rFonts w:ascii="Times New Roman" w:hAnsi="Times New Roman" w:cs="Times New Roman"/>
          <w:b/>
          <w:bCs/>
          <w:i/>
          <w:iCs/>
          <w:sz w:val="28"/>
          <w:szCs w:val="28"/>
        </w:rPr>
        <w:t xml:space="preserve">знать/понимать: </w:t>
      </w:r>
    </w:p>
    <w:p w:rsidR="00081F68" w:rsidRPr="004901DE" w:rsidRDefault="004901DE">
      <w:pPr>
        <w:pStyle w:val="Default"/>
        <w:rPr>
          <w:rFonts w:ascii="Times New Roman" w:hAnsi="Times New Roman" w:cs="Times New Roman"/>
        </w:rPr>
      </w:pPr>
      <w:r w:rsidRPr="004901DE">
        <w:rPr>
          <w:rFonts w:ascii="Times New Roman" w:hAnsi="Times New Roman" w:cs="Times New Roman"/>
          <w:sz w:val="28"/>
          <w:szCs w:val="28"/>
        </w:rPr>
        <w:t xml:space="preserve">• строение артикуляционного аппарата; </w:t>
      </w:r>
    </w:p>
    <w:p w:rsidR="00081F68" w:rsidRPr="004901DE" w:rsidRDefault="004901DE">
      <w:pPr>
        <w:pStyle w:val="Default"/>
        <w:rPr>
          <w:rFonts w:ascii="Times New Roman" w:hAnsi="Times New Roman" w:cs="Times New Roman"/>
        </w:rPr>
      </w:pPr>
      <w:r w:rsidRPr="004901DE">
        <w:rPr>
          <w:rFonts w:ascii="Times New Roman" w:hAnsi="Times New Roman" w:cs="Times New Roman"/>
          <w:sz w:val="28"/>
          <w:szCs w:val="28"/>
        </w:rPr>
        <w:t xml:space="preserve">• особенности и возможности певческого голоса; </w:t>
      </w:r>
    </w:p>
    <w:p w:rsidR="00081F68" w:rsidRPr="004901DE" w:rsidRDefault="004901DE">
      <w:pPr>
        <w:pStyle w:val="Default"/>
        <w:rPr>
          <w:rFonts w:ascii="Times New Roman" w:hAnsi="Times New Roman" w:cs="Times New Roman"/>
        </w:rPr>
      </w:pPr>
      <w:r w:rsidRPr="004901DE">
        <w:rPr>
          <w:rFonts w:ascii="Times New Roman" w:hAnsi="Times New Roman" w:cs="Times New Roman"/>
          <w:sz w:val="28"/>
          <w:szCs w:val="28"/>
        </w:rPr>
        <w:t xml:space="preserve">• гигиену певческого голоса; </w:t>
      </w:r>
    </w:p>
    <w:p w:rsidR="00081F68" w:rsidRPr="004901DE" w:rsidRDefault="004901DE">
      <w:pPr>
        <w:pStyle w:val="Default"/>
        <w:rPr>
          <w:rFonts w:ascii="Times New Roman" w:hAnsi="Times New Roman" w:cs="Times New Roman"/>
        </w:rPr>
      </w:pPr>
      <w:r w:rsidRPr="004901DE">
        <w:rPr>
          <w:rFonts w:ascii="Times New Roman" w:hAnsi="Times New Roman" w:cs="Times New Roman"/>
          <w:sz w:val="28"/>
          <w:szCs w:val="28"/>
        </w:rPr>
        <w:t xml:space="preserve">• понимать по требованию педагога слова – петь «мягко, нежно, легко»; </w:t>
      </w:r>
    </w:p>
    <w:p w:rsidR="00081F68" w:rsidRPr="004901DE" w:rsidRDefault="004901DE">
      <w:pPr>
        <w:pStyle w:val="Default"/>
        <w:rPr>
          <w:rFonts w:ascii="Times New Roman" w:hAnsi="Times New Roman" w:cs="Times New Roman"/>
        </w:rPr>
      </w:pPr>
      <w:r w:rsidRPr="004901DE">
        <w:rPr>
          <w:rFonts w:ascii="Times New Roman" w:hAnsi="Times New Roman" w:cs="Times New Roman"/>
          <w:b/>
          <w:bCs/>
          <w:i/>
          <w:iCs/>
          <w:sz w:val="28"/>
          <w:szCs w:val="28"/>
        </w:rPr>
        <w:t xml:space="preserve">уметь: </w:t>
      </w:r>
    </w:p>
    <w:p w:rsidR="00081F68" w:rsidRPr="004901DE" w:rsidRDefault="004901DE">
      <w:pPr>
        <w:pStyle w:val="Default"/>
        <w:rPr>
          <w:rFonts w:ascii="Times New Roman" w:hAnsi="Times New Roman" w:cs="Times New Roman"/>
        </w:rPr>
      </w:pPr>
      <w:r w:rsidRPr="004901DE">
        <w:rPr>
          <w:rFonts w:ascii="Times New Roman" w:hAnsi="Times New Roman" w:cs="Times New Roman"/>
          <w:sz w:val="28"/>
          <w:szCs w:val="28"/>
        </w:rPr>
        <w:t xml:space="preserve">• правильно дышать: делать небольшой спокойный вдох, не поднимая плеч; </w:t>
      </w:r>
    </w:p>
    <w:p w:rsidR="00081F68" w:rsidRPr="004901DE" w:rsidRDefault="004901DE">
      <w:pPr>
        <w:pStyle w:val="Default"/>
        <w:rPr>
          <w:rFonts w:ascii="Times New Roman" w:hAnsi="Times New Roman" w:cs="Times New Roman"/>
        </w:rPr>
      </w:pPr>
      <w:r w:rsidRPr="004901DE">
        <w:rPr>
          <w:rFonts w:ascii="Times New Roman" w:hAnsi="Times New Roman" w:cs="Times New Roman"/>
          <w:sz w:val="28"/>
          <w:szCs w:val="28"/>
        </w:rPr>
        <w:t xml:space="preserve">• петь короткие, затем длинные фразы на одном дыхании; </w:t>
      </w:r>
    </w:p>
    <w:p w:rsidR="00081F68" w:rsidRPr="004901DE" w:rsidRDefault="004901DE">
      <w:pPr>
        <w:pStyle w:val="Default"/>
        <w:rPr>
          <w:rFonts w:ascii="Times New Roman" w:hAnsi="Times New Roman" w:cs="Times New Roman"/>
        </w:rPr>
      </w:pPr>
      <w:r w:rsidRPr="004901DE">
        <w:rPr>
          <w:rFonts w:ascii="Times New Roman" w:hAnsi="Times New Roman" w:cs="Times New Roman"/>
          <w:sz w:val="28"/>
          <w:szCs w:val="28"/>
        </w:rPr>
        <w:t xml:space="preserve">• в подвижных песнях делать быстрый вдох; </w:t>
      </w:r>
    </w:p>
    <w:p w:rsidR="00081F68" w:rsidRPr="004901DE" w:rsidRDefault="004901DE">
      <w:pPr>
        <w:pStyle w:val="Default"/>
        <w:rPr>
          <w:rFonts w:ascii="Times New Roman" w:hAnsi="Times New Roman" w:cs="Times New Roman"/>
        </w:rPr>
      </w:pPr>
      <w:r w:rsidRPr="004901DE">
        <w:rPr>
          <w:rFonts w:ascii="Times New Roman" w:hAnsi="Times New Roman" w:cs="Times New Roman"/>
          <w:sz w:val="28"/>
          <w:szCs w:val="28"/>
        </w:rPr>
        <w:t xml:space="preserve">• петь без сопровождения отдельные </w:t>
      </w:r>
      <w:proofErr w:type="spellStart"/>
      <w:r w:rsidRPr="004901DE">
        <w:rPr>
          <w:rFonts w:ascii="Times New Roman" w:hAnsi="Times New Roman" w:cs="Times New Roman"/>
          <w:sz w:val="28"/>
          <w:szCs w:val="28"/>
        </w:rPr>
        <w:t>попевки</w:t>
      </w:r>
      <w:proofErr w:type="spellEnd"/>
      <w:r w:rsidRPr="004901DE">
        <w:rPr>
          <w:rFonts w:ascii="Times New Roman" w:hAnsi="Times New Roman" w:cs="Times New Roman"/>
          <w:sz w:val="28"/>
          <w:szCs w:val="28"/>
        </w:rPr>
        <w:t xml:space="preserve"> и фразы из песен; </w:t>
      </w:r>
    </w:p>
    <w:p w:rsidR="00081F68" w:rsidRPr="004901DE" w:rsidRDefault="004901DE">
      <w:pPr>
        <w:pStyle w:val="Default"/>
        <w:rPr>
          <w:rFonts w:ascii="Times New Roman" w:hAnsi="Times New Roman" w:cs="Times New Roman"/>
        </w:rPr>
      </w:pPr>
      <w:r w:rsidRPr="004901DE">
        <w:rPr>
          <w:rFonts w:ascii="Times New Roman" w:hAnsi="Times New Roman" w:cs="Times New Roman"/>
          <w:sz w:val="28"/>
          <w:szCs w:val="28"/>
        </w:rPr>
        <w:t xml:space="preserve">• петь легким звуком, без напряжения; </w:t>
      </w:r>
    </w:p>
    <w:p w:rsidR="00081F68" w:rsidRPr="004901DE" w:rsidRDefault="004901DE">
      <w:pPr>
        <w:pStyle w:val="Default"/>
        <w:rPr>
          <w:rFonts w:ascii="Times New Roman" w:hAnsi="Times New Roman" w:cs="Times New Roman"/>
        </w:rPr>
      </w:pPr>
      <w:r w:rsidRPr="004901DE">
        <w:rPr>
          <w:rFonts w:ascii="Times New Roman" w:hAnsi="Times New Roman" w:cs="Times New Roman"/>
          <w:sz w:val="28"/>
          <w:szCs w:val="28"/>
        </w:rPr>
        <w:t xml:space="preserve">• на звуке </w:t>
      </w:r>
      <w:r w:rsidRPr="004901DE">
        <w:rPr>
          <w:rFonts w:ascii="Times New Roman" w:hAnsi="Times New Roman" w:cs="Times New Roman"/>
          <w:i/>
          <w:iCs/>
          <w:sz w:val="28"/>
          <w:szCs w:val="28"/>
        </w:rPr>
        <w:t xml:space="preserve">ля первой октавы </w:t>
      </w:r>
      <w:r w:rsidRPr="004901DE">
        <w:rPr>
          <w:rFonts w:ascii="Times New Roman" w:hAnsi="Times New Roman" w:cs="Times New Roman"/>
          <w:sz w:val="28"/>
          <w:szCs w:val="28"/>
        </w:rPr>
        <w:t xml:space="preserve">правильно показать самое красивое индивидуальное </w:t>
      </w:r>
    </w:p>
    <w:p w:rsidR="00081F68" w:rsidRPr="004901DE" w:rsidRDefault="004901DE">
      <w:pPr>
        <w:pStyle w:val="Default"/>
        <w:rPr>
          <w:rFonts w:ascii="Times New Roman" w:hAnsi="Times New Roman" w:cs="Times New Roman"/>
        </w:rPr>
      </w:pPr>
      <w:r w:rsidRPr="004901DE">
        <w:rPr>
          <w:rFonts w:ascii="Times New Roman" w:hAnsi="Times New Roman" w:cs="Times New Roman"/>
          <w:sz w:val="28"/>
          <w:szCs w:val="28"/>
        </w:rPr>
        <w:t xml:space="preserve">звучание своего голоса, ясно выговаривая слова песни; </w:t>
      </w:r>
    </w:p>
    <w:p w:rsidR="00081F68" w:rsidRPr="004901DE" w:rsidRDefault="004901DE">
      <w:pPr>
        <w:pStyle w:val="Default"/>
        <w:rPr>
          <w:rFonts w:ascii="Times New Roman" w:hAnsi="Times New Roman" w:cs="Times New Roman"/>
        </w:rPr>
      </w:pPr>
      <w:r w:rsidRPr="004901DE">
        <w:rPr>
          <w:rFonts w:ascii="Times New Roman" w:hAnsi="Times New Roman" w:cs="Times New Roman"/>
          <w:sz w:val="28"/>
          <w:szCs w:val="28"/>
        </w:rPr>
        <w:t xml:space="preserve">• к концу года спеть выразительно, осмысленно, в спокойном темпе хотя бы фразу с ярко выраженной конкретной тематикой игрового характера. </w:t>
      </w:r>
    </w:p>
    <w:p w:rsidR="00081F68" w:rsidRPr="004901DE" w:rsidRDefault="004901DE">
      <w:pPr>
        <w:pStyle w:val="Default"/>
        <w:rPr>
          <w:rFonts w:ascii="Times New Roman" w:hAnsi="Times New Roman" w:cs="Times New Roman"/>
        </w:rPr>
      </w:pPr>
      <w:r w:rsidRPr="004901DE">
        <w:rPr>
          <w:rFonts w:ascii="Times New Roman" w:hAnsi="Times New Roman" w:cs="Times New Roman"/>
          <w:sz w:val="28"/>
          <w:szCs w:val="28"/>
        </w:rPr>
        <w:t xml:space="preserve">• точно повторить заданный звук; </w:t>
      </w:r>
    </w:p>
    <w:p w:rsidR="00081F68" w:rsidRPr="004901DE" w:rsidRDefault="004901DE">
      <w:pPr>
        <w:pStyle w:val="Default"/>
        <w:rPr>
          <w:rFonts w:ascii="Times New Roman" w:hAnsi="Times New Roman" w:cs="Times New Roman"/>
        </w:rPr>
      </w:pPr>
      <w:r w:rsidRPr="004901DE">
        <w:rPr>
          <w:rFonts w:ascii="Times New Roman" w:hAnsi="Times New Roman" w:cs="Times New Roman"/>
          <w:sz w:val="28"/>
          <w:szCs w:val="28"/>
        </w:rPr>
        <w:t xml:space="preserve">• петь чисто и слаженно в унисон; </w:t>
      </w:r>
    </w:p>
    <w:p w:rsidR="00081F68" w:rsidRPr="004901DE" w:rsidRDefault="004901DE">
      <w:pPr>
        <w:pStyle w:val="Default"/>
        <w:rPr>
          <w:rFonts w:ascii="Times New Roman" w:hAnsi="Times New Roman" w:cs="Times New Roman"/>
        </w:rPr>
      </w:pPr>
      <w:r w:rsidRPr="004901DE">
        <w:rPr>
          <w:rFonts w:ascii="Times New Roman" w:hAnsi="Times New Roman" w:cs="Times New Roman"/>
          <w:sz w:val="28"/>
          <w:szCs w:val="28"/>
        </w:rPr>
        <w:t xml:space="preserve">• дать критическую оценку своему исполнению; </w:t>
      </w:r>
    </w:p>
    <w:p w:rsidR="00081F68" w:rsidRPr="004901DE" w:rsidRDefault="004901DE">
      <w:pPr>
        <w:pStyle w:val="Default"/>
        <w:rPr>
          <w:rFonts w:ascii="Times New Roman" w:hAnsi="Times New Roman" w:cs="Times New Roman"/>
        </w:rPr>
      </w:pPr>
      <w:r w:rsidRPr="004901DE">
        <w:rPr>
          <w:rFonts w:ascii="Times New Roman" w:hAnsi="Times New Roman" w:cs="Times New Roman"/>
          <w:sz w:val="28"/>
          <w:szCs w:val="28"/>
        </w:rPr>
        <w:t xml:space="preserve">• принимать активное участие в творческой жизни вокальной студии. </w:t>
      </w:r>
    </w:p>
    <w:p w:rsidR="00E5360A" w:rsidRDefault="004901DE">
      <w:pPr>
        <w:pStyle w:val="Default"/>
        <w:rPr>
          <w:rFonts w:ascii="Times New Roman" w:hAnsi="Times New Roman" w:cs="Times New Roman"/>
          <w:b/>
          <w:bCs/>
          <w:sz w:val="28"/>
          <w:szCs w:val="28"/>
        </w:rPr>
      </w:pPr>
      <w:r w:rsidRPr="004901DE">
        <w:rPr>
          <w:rFonts w:ascii="Times New Roman" w:hAnsi="Times New Roman" w:cs="Times New Roman"/>
          <w:b/>
          <w:bCs/>
          <w:sz w:val="28"/>
          <w:szCs w:val="28"/>
        </w:rPr>
        <w:t xml:space="preserve">          </w:t>
      </w:r>
    </w:p>
    <w:tbl>
      <w:tblPr>
        <w:tblW w:w="31680" w:type="dxa"/>
        <w:tblInd w:w="98" w:type="dxa"/>
        <w:tblCellMar>
          <w:left w:w="10" w:type="dxa"/>
          <w:right w:w="10" w:type="dxa"/>
        </w:tblCellMar>
        <w:tblLook w:val="0000"/>
      </w:tblPr>
      <w:tblGrid>
        <w:gridCol w:w="1535"/>
        <w:gridCol w:w="3068"/>
        <w:gridCol w:w="4604"/>
        <w:gridCol w:w="-41792"/>
        <w:gridCol w:w="47931"/>
        <w:gridCol w:w="7673"/>
        <w:gridCol w:w="9212"/>
        <w:gridCol w:w="-64816"/>
        <w:gridCol w:w="360"/>
        <w:gridCol w:w="-360"/>
        <w:gridCol w:w="360"/>
        <w:gridCol w:w="-360"/>
        <w:gridCol w:w="360"/>
        <w:gridCol w:w="-360"/>
        <w:gridCol w:w="360"/>
        <w:gridCol w:w="-360"/>
        <w:gridCol w:w="360"/>
        <w:gridCol w:w="-360"/>
        <w:gridCol w:w="360"/>
        <w:gridCol w:w="-360"/>
        <w:gridCol w:w="360"/>
        <w:gridCol w:w="-360"/>
        <w:gridCol w:w="0"/>
        <w:gridCol w:w="0"/>
        <w:gridCol w:w="0"/>
        <w:gridCol w:w="0"/>
        <w:gridCol w:w="0"/>
        <w:gridCol w:w="360"/>
        <w:gridCol w:w="-360"/>
        <w:gridCol w:w="0"/>
        <w:gridCol w:w="0"/>
        <w:gridCol w:w="0"/>
        <w:gridCol w:w="0"/>
        <w:gridCol w:w="0"/>
        <w:gridCol w:w="360"/>
        <w:gridCol w:w="-360"/>
        <w:gridCol w:w="65176"/>
      </w:tblGrid>
      <w:tr w:rsidR="00081F68" w:rsidRPr="004901DE" w:rsidTr="00D1441A">
        <w:trPr>
          <w:wAfter w:w="-720" w:type="dxa"/>
          <w:trHeight w:val="452"/>
        </w:trPr>
        <w:tc>
          <w:tcPr>
            <w:tcW w:w="1535" w:type="dxa"/>
            <w:shd w:val="clear" w:color="auto" w:fill="auto"/>
            <w:tcMar>
              <w:top w:w="0" w:type="dxa"/>
              <w:left w:w="108" w:type="dxa"/>
              <w:bottom w:w="0" w:type="dxa"/>
              <w:right w:w="108" w:type="dxa"/>
            </w:tcMar>
          </w:tcPr>
          <w:p w:rsidR="00081F68" w:rsidRPr="004901DE" w:rsidRDefault="00081F68" w:rsidP="00D1441A">
            <w:pPr>
              <w:rPr>
                <w:rFonts w:ascii="Times New Roman" w:hAnsi="Times New Roman" w:cs="Times New Roman"/>
              </w:rPr>
            </w:pPr>
          </w:p>
        </w:tc>
        <w:tc>
          <w:tcPr>
            <w:tcW w:w="13811" w:type="dxa"/>
            <w:gridSpan w:val="4"/>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16885" w:type="dxa"/>
            <w:gridSpan w:val="2"/>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3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r>
      <w:tr w:rsidR="00081F68" w:rsidRPr="004901DE" w:rsidTr="00D1441A">
        <w:trPr>
          <w:wAfter w:w="-720" w:type="dxa"/>
        </w:trPr>
        <w:tc>
          <w:tcPr>
            <w:tcW w:w="1535" w:type="dxa"/>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13811" w:type="dxa"/>
            <w:gridSpan w:val="4"/>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16885" w:type="dxa"/>
            <w:gridSpan w:val="2"/>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3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r>
      <w:tr w:rsidR="00081F68" w:rsidRPr="004901DE" w:rsidTr="00D1441A">
        <w:trPr>
          <w:wAfter w:w="-720" w:type="dxa"/>
        </w:trPr>
        <w:tc>
          <w:tcPr>
            <w:tcW w:w="1535" w:type="dxa"/>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13811" w:type="dxa"/>
            <w:gridSpan w:val="4"/>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16885" w:type="dxa"/>
            <w:gridSpan w:val="2"/>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3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r>
      <w:tr w:rsidR="00081F68" w:rsidRPr="004901DE" w:rsidTr="00D1441A">
        <w:trPr>
          <w:wAfter w:w="-720" w:type="dxa"/>
        </w:trPr>
        <w:tc>
          <w:tcPr>
            <w:tcW w:w="4603" w:type="dxa"/>
            <w:gridSpan w:val="2"/>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18416" w:type="dxa"/>
            <w:gridSpan w:val="4"/>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9572" w:type="dxa"/>
            <w:gridSpan w:val="31"/>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r>
      <w:tr w:rsidR="00081F68" w:rsidRPr="004901DE" w:rsidTr="00D1441A">
        <w:trPr>
          <w:wAfter w:w="-720" w:type="dxa"/>
        </w:trPr>
        <w:tc>
          <w:tcPr>
            <w:tcW w:w="1535" w:type="dxa"/>
            <w:shd w:val="clear" w:color="auto" w:fill="auto"/>
            <w:tcMar>
              <w:top w:w="0" w:type="dxa"/>
              <w:left w:w="108" w:type="dxa"/>
              <w:bottom w:w="0" w:type="dxa"/>
              <w:right w:w="108" w:type="dxa"/>
            </w:tcMar>
          </w:tcPr>
          <w:p w:rsidR="00081F68" w:rsidRPr="004901DE" w:rsidRDefault="00081F68">
            <w:pPr>
              <w:pStyle w:val="a9"/>
              <w:rPr>
                <w:rFonts w:ascii="Times New Roman" w:hAnsi="Times New Roman" w:cs="Times New Roman"/>
              </w:rPr>
            </w:pPr>
          </w:p>
        </w:tc>
        <w:tc>
          <w:tcPr>
            <w:tcW w:w="13811" w:type="dxa"/>
            <w:gridSpan w:val="4"/>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16885" w:type="dxa"/>
            <w:gridSpan w:val="2"/>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3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r>
      <w:tr w:rsidR="00081F68" w:rsidRPr="004901DE" w:rsidTr="00D1441A">
        <w:trPr>
          <w:wAfter w:w="-720" w:type="dxa"/>
        </w:trPr>
        <w:tc>
          <w:tcPr>
            <w:tcW w:w="1535" w:type="dxa"/>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13811" w:type="dxa"/>
            <w:gridSpan w:val="4"/>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16885" w:type="dxa"/>
            <w:gridSpan w:val="2"/>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3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r>
      <w:tr w:rsidR="00081F68" w:rsidRPr="004901DE" w:rsidTr="00D1441A">
        <w:tc>
          <w:tcPr>
            <w:tcW w:w="32231" w:type="dxa"/>
            <w:gridSpan w:val="7"/>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3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r>
      <w:tr w:rsidR="00081F68" w:rsidRPr="004901DE" w:rsidTr="00D1441A">
        <w:trPr>
          <w:wAfter w:w="-720" w:type="dxa"/>
        </w:trPr>
        <w:tc>
          <w:tcPr>
            <w:tcW w:w="4603" w:type="dxa"/>
            <w:gridSpan w:val="2"/>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18416" w:type="dxa"/>
            <w:gridSpan w:val="4"/>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9572" w:type="dxa"/>
            <w:gridSpan w:val="31"/>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r>
      <w:tr w:rsidR="00081F68" w:rsidRPr="004901DE" w:rsidTr="00D1441A">
        <w:tc>
          <w:tcPr>
            <w:tcW w:w="32231" w:type="dxa"/>
            <w:gridSpan w:val="7"/>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3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r>
      <w:tr w:rsidR="00081F68" w:rsidRPr="004901DE" w:rsidTr="00D1441A">
        <w:trPr>
          <w:wAfter w:w="-360" w:type="dxa"/>
        </w:trPr>
        <w:tc>
          <w:tcPr>
            <w:tcW w:w="9207" w:type="dxa"/>
            <w:gridSpan w:val="3"/>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23024" w:type="dxa"/>
            <w:gridSpan w:val="4"/>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3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r>
      <w:tr w:rsidR="00081F68" w:rsidRPr="004901DE" w:rsidTr="00D1441A">
        <w:trPr>
          <w:wAfter w:w="-360" w:type="dxa"/>
        </w:trPr>
        <w:tc>
          <w:tcPr>
            <w:tcW w:w="9207" w:type="dxa"/>
            <w:gridSpan w:val="3"/>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23024" w:type="dxa"/>
            <w:gridSpan w:val="4"/>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3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r>
      <w:tr w:rsidR="00081F68" w:rsidRPr="004901DE" w:rsidTr="00D1441A">
        <w:trPr>
          <w:wAfter w:w="-360" w:type="dxa"/>
        </w:trPr>
        <w:tc>
          <w:tcPr>
            <w:tcW w:w="9207" w:type="dxa"/>
            <w:gridSpan w:val="3"/>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23024" w:type="dxa"/>
            <w:gridSpan w:val="4"/>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3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r>
      <w:tr w:rsidR="00081F68" w:rsidRPr="004901DE" w:rsidTr="00D1441A">
        <w:trPr>
          <w:wAfter w:w="-360" w:type="dxa"/>
        </w:trPr>
        <w:tc>
          <w:tcPr>
            <w:tcW w:w="9207" w:type="dxa"/>
            <w:gridSpan w:val="3"/>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23024" w:type="dxa"/>
            <w:gridSpan w:val="4"/>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3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r>
      <w:tr w:rsidR="00081F68" w:rsidRPr="004901DE" w:rsidTr="00D1441A">
        <w:trPr>
          <w:wAfter w:w="-360" w:type="dxa"/>
        </w:trPr>
        <w:tc>
          <w:tcPr>
            <w:tcW w:w="9207" w:type="dxa"/>
            <w:gridSpan w:val="3"/>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23024" w:type="dxa"/>
            <w:gridSpan w:val="4"/>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3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r>
      <w:tr w:rsidR="00081F68" w:rsidRPr="004901DE" w:rsidTr="00D1441A">
        <w:trPr>
          <w:wAfter w:w="-720" w:type="dxa"/>
        </w:trPr>
        <w:tc>
          <w:tcPr>
            <w:tcW w:w="4603" w:type="dxa"/>
            <w:gridSpan w:val="2"/>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18416" w:type="dxa"/>
            <w:gridSpan w:val="4"/>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9572" w:type="dxa"/>
            <w:gridSpan w:val="31"/>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r>
      <w:tr w:rsidR="00081F68" w:rsidRPr="004901DE" w:rsidTr="00D1441A">
        <w:trPr>
          <w:wAfter w:w="-360" w:type="dxa"/>
        </w:trPr>
        <w:tc>
          <w:tcPr>
            <w:tcW w:w="9207" w:type="dxa"/>
            <w:gridSpan w:val="3"/>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23024" w:type="dxa"/>
            <w:gridSpan w:val="4"/>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3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r>
      <w:tr w:rsidR="00081F68" w:rsidRPr="004901DE" w:rsidTr="00D1441A">
        <w:trPr>
          <w:wAfter w:w="-360" w:type="dxa"/>
        </w:trPr>
        <w:tc>
          <w:tcPr>
            <w:tcW w:w="9207" w:type="dxa"/>
            <w:gridSpan w:val="3"/>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23024" w:type="dxa"/>
            <w:gridSpan w:val="4"/>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3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r>
      <w:tr w:rsidR="00081F68" w:rsidRPr="004901DE" w:rsidTr="00D1441A">
        <w:trPr>
          <w:wAfter w:w="-360" w:type="dxa"/>
        </w:trPr>
        <w:tc>
          <w:tcPr>
            <w:tcW w:w="9207" w:type="dxa"/>
            <w:gridSpan w:val="3"/>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23024" w:type="dxa"/>
            <w:gridSpan w:val="4"/>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3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r>
      <w:tr w:rsidR="00081F68" w:rsidRPr="004901DE" w:rsidTr="00D1441A">
        <w:trPr>
          <w:wAfter w:w="-360" w:type="dxa"/>
        </w:trPr>
        <w:tc>
          <w:tcPr>
            <w:tcW w:w="9207" w:type="dxa"/>
            <w:gridSpan w:val="3"/>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23024" w:type="dxa"/>
            <w:gridSpan w:val="4"/>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3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r>
      <w:tr w:rsidR="00081F68" w:rsidRPr="004901DE" w:rsidTr="00D1441A">
        <w:trPr>
          <w:wAfter w:w="-360" w:type="dxa"/>
        </w:trPr>
        <w:tc>
          <w:tcPr>
            <w:tcW w:w="9207" w:type="dxa"/>
            <w:gridSpan w:val="3"/>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23024" w:type="dxa"/>
            <w:gridSpan w:val="4"/>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3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r>
      <w:tr w:rsidR="00081F68" w:rsidRPr="004901DE" w:rsidTr="00D1441A">
        <w:trPr>
          <w:wAfter w:w="-720" w:type="dxa"/>
        </w:trPr>
        <w:tc>
          <w:tcPr>
            <w:tcW w:w="4603" w:type="dxa"/>
            <w:gridSpan w:val="2"/>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18416" w:type="dxa"/>
            <w:gridSpan w:val="4"/>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9572" w:type="dxa"/>
            <w:gridSpan w:val="31"/>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r>
      <w:tr w:rsidR="00081F68" w:rsidRPr="004901DE" w:rsidTr="00D1441A">
        <w:trPr>
          <w:wAfter w:w="-360" w:type="dxa"/>
        </w:trPr>
        <w:tc>
          <w:tcPr>
            <w:tcW w:w="9207" w:type="dxa"/>
            <w:gridSpan w:val="3"/>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23024" w:type="dxa"/>
            <w:gridSpan w:val="4"/>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3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r>
      <w:tr w:rsidR="00081F68" w:rsidRPr="004901DE" w:rsidTr="00D1441A">
        <w:tc>
          <w:tcPr>
            <w:tcW w:w="15346" w:type="dxa"/>
            <w:gridSpan w:val="5"/>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17605" w:type="dxa"/>
            <w:gridSpan w:val="3"/>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29"/>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r>
      <w:tr w:rsidR="00081F68" w:rsidRPr="004901DE" w:rsidTr="00D1441A">
        <w:trPr>
          <w:trHeight w:val="295"/>
        </w:trPr>
        <w:tc>
          <w:tcPr>
            <w:tcW w:w="1535" w:type="dxa"/>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13811" w:type="dxa"/>
            <w:gridSpan w:val="4"/>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16885" w:type="dxa"/>
            <w:gridSpan w:val="2"/>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360" w:type="dxa"/>
            <w:gridSpan w:val="30"/>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r>
      <w:tr w:rsidR="00081F68" w:rsidRPr="004901DE" w:rsidTr="00D1441A">
        <w:trPr>
          <w:trHeight w:val="129"/>
        </w:trPr>
        <w:tc>
          <w:tcPr>
            <w:tcW w:w="1535" w:type="dxa"/>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13811" w:type="dxa"/>
            <w:gridSpan w:val="4"/>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c>
          <w:tcPr>
            <w:tcW w:w="17245" w:type="dxa"/>
            <w:gridSpan w:val="32"/>
            <w:shd w:val="clear" w:color="auto" w:fill="auto"/>
            <w:tcMar>
              <w:top w:w="0" w:type="dxa"/>
              <w:left w:w="108" w:type="dxa"/>
              <w:bottom w:w="0" w:type="dxa"/>
              <w:right w:w="108" w:type="dxa"/>
            </w:tcMar>
          </w:tcPr>
          <w:p w:rsidR="00081F68" w:rsidRPr="004901DE" w:rsidRDefault="00081F68">
            <w:pPr>
              <w:pStyle w:val="Default"/>
              <w:rPr>
                <w:rFonts w:ascii="Times New Roman" w:hAnsi="Times New Roman" w:cs="Times New Roman"/>
              </w:rPr>
            </w:pPr>
          </w:p>
        </w:tc>
      </w:tr>
    </w:tbl>
    <w:p w:rsidR="00081F68" w:rsidRPr="004901DE" w:rsidRDefault="00081F68">
      <w:pPr>
        <w:pStyle w:val="Default"/>
        <w:rPr>
          <w:rFonts w:ascii="Times New Roman" w:hAnsi="Times New Roman" w:cs="Times New Roman"/>
        </w:rPr>
      </w:pPr>
    </w:p>
    <w:sectPr w:rsidR="00081F68" w:rsidRPr="004901DE" w:rsidSect="001C4ECE">
      <w:pgSz w:w="11906" w:h="16838"/>
      <w:pgMar w:top="1134" w:right="850" w:bottom="1134" w:left="1701" w:header="720" w:footer="720" w:gutter="0"/>
      <w:cols w:space="720"/>
      <w:formProt w:val="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5341C"/>
    <w:multiLevelType w:val="hybridMultilevel"/>
    <w:tmpl w:val="A45E1E4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081F68"/>
    <w:rsid w:val="00033B4A"/>
    <w:rsid w:val="00081F68"/>
    <w:rsid w:val="00156D6D"/>
    <w:rsid w:val="001C4ECE"/>
    <w:rsid w:val="002B6AFB"/>
    <w:rsid w:val="003F6B72"/>
    <w:rsid w:val="004500DF"/>
    <w:rsid w:val="004901DE"/>
    <w:rsid w:val="004E3794"/>
    <w:rsid w:val="004E382B"/>
    <w:rsid w:val="005754D7"/>
    <w:rsid w:val="005C6973"/>
    <w:rsid w:val="00832D9D"/>
    <w:rsid w:val="009076D2"/>
    <w:rsid w:val="00A02838"/>
    <w:rsid w:val="00AA645C"/>
    <w:rsid w:val="00B73BA8"/>
    <w:rsid w:val="00CB11D5"/>
    <w:rsid w:val="00CB7368"/>
    <w:rsid w:val="00CD49A4"/>
    <w:rsid w:val="00D1441A"/>
    <w:rsid w:val="00DE4E9D"/>
    <w:rsid w:val="00E00425"/>
    <w:rsid w:val="00E02451"/>
    <w:rsid w:val="00E44F2C"/>
    <w:rsid w:val="00E53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4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081F68"/>
    <w:pPr>
      <w:tabs>
        <w:tab w:val="left" w:pos="709"/>
      </w:tabs>
      <w:suppressAutoHyphens/>
      <w:spacing w:after="0" w:line="100" w:lineRule="atLeast"/>
    </w:pPr>
    <w:rPr>
      <w:rFonts w:ascii="Times New Roman" w:eastAsia="Times New Roman" w:hAnsi="Times New Roman" w:cs="Times New Roman"/>
      <w:sz w:val="24"/>
      <w:szCs w:val="24"/>
    </w:rPr>
  </w:style>
  <w:style w:type="character" w:customStyle="1" w:styleId="ListLabel1">
    <w:name w:val="ListLabel 1"/>
    <w:rsid w:val="00081F68"/>
    <w:rPr>
      <w:rFonts w:cs="Times New Roman"/>
    </w:rPr>
  </w:style>
  <w:style w:type="character" w:customStyle="1" w:styleId="ListLabel2">
    <w:name w:val="ListLabel 2"/>
    <w:rsid w:val="00081F68"/>
    <w:rPr>
      <w:rFonts w:cs="Courier New"/>
    </w:rPr>
  </w:style>
  <w:style w:type="character" w:customStyle="1" w:styleId="ListLabel3">
    <w:name w:val="ListLabel 3"/>
    <w:rsid w:val="00081F68"/>
    <w:rPr>
      <w:rFonts w:cs="Wingdings"/>
    </w:rPr>
  </w:style>
  <w:style w:type="character" w:customStyle="1" w:styleId="ListLabel4">
    <w:name w:val="ListLabel 4"/>
    <w:rsid w:val="00081F68"/>
    <w:rPr>
      <w:rFonts w:cs="Symbol"/>
    </w:rPr>
  </w:style>
  <w:style w:type="paragraph" w:customStyle="1" w:styleId="a4">
    <w:name w:val="Заголовок"/>
    <w:basedOn w:val="a3"/>
    <w:next w:val="a5"/>
    <w:rsid w:val="00081F68"/>
    <w:pPr>
      <w:keepNext/>
      <w:spacing w:before="240" w:after="120"/>
    </w:pPr>
    <w:rPr>
      <w:rFonts w:ascii="Liberation Sans" w:eastAsia="DejaVu Sans" w:hAnsi="Liberation Sans" w:cs="DejaVu Sans"/>
      <w:sz w:val="28"/>
      <w:szCs w:val="28"/>
    </w:rPr>
  </w:style>
  <w:style w:type="paragraph" w:styleId="a5">
    <w:name w:val="Body Text"/>
    <w:basedOn w:val="a3"/>
    <w:rsid w:val="00081F68"/>
    <w:pPr>
      <w:spacing w:after="120"/>
    </w:pPr>
  </w:style>
  <w:style w:type="paragraph" w:styleId="a6">
    <w:name w:val="List"/>
    <w:basedOn w:val="a5"/>
    <w:rsid w:val="00081F68"/>
  </w:style>
  <w:style w:type="paragraph" w:styleId="a7">
    <w:name w:val="Title"/>
    <w:basedOn w:val="a3"/>
    <w:rsid w:val="00081F68"/>
    <w:pPr>
      <w:suppressLineNumbers/>
      <w:spacing w:before="120" w:after="120"/>
    </w:pPr>
    <w:rPr>
      <w:i/>
      <w:iCs/>
    </w:rPr>
  </w:style>
  <w:style w:type="paragraph" w:styleId="a8">
    <w:name w:val="index heading"/>
    <w:basedOn w:val="a3"/>
    <w:rsid w:val="00081F68"/>
    <w:pPr>
      <w:suppressLineNumbers/>
    </w:pPr>
  </w:style>
  <w:style w:type="paragraph" w:customStyle="1" w:styleId="Default">
    <w:name w:val="Default"/>
    <w:rsid w:val="00081F68"/>
    <w:pPr>
      <w:widowControl w:val="0"/>
      <w:tabs>
        <w:tab w:val="left" w:pos="709"/>
      </w:tabs>
      <w:suppressAutoHyphens/>
      <w:spacing w:line="276" w:lineRule="atLeast"/>
    </w:pPr>
    <w:rPr>
      <w:rFonts w:ascii="Calibri" w:eastAsia="DejaVu Sans" w:hAnsi="Calibri"/>
      <w:lang w:eastAsia="en-US"/>
    </w:rPr>
  </w:style>
  <w:style w:type="paragraph" w:styleId="a9">
    <w:name w:val="No Spacing"/>
    <w:rsid w:val="00081F68"/>
    <w:pPr>
      <w:widowControl w:val="0"/>
      <w:tabs>
        <w:tab w:val="left" w:pos="709"/>
      </w:tabs>
      <w:suppressAutoHyphens/>
      <w:spacing w:line="276" w:lineRule="atLeast"/>
    </w:pPr>
    <w:rPr>
      <w:rFonts w:ascii="Calibri" w:eastAsia="DejaVu Sans" w:hAnsi="Calibri"/>
      <w:lang w:eastAsia="en-US"/>
    </w:rPr>
  </w:style>
  <w:style w:type="paragraph" w:customStyle="1" w:styleId="c10">
    <w:name w:val="c10"/>
    <w:basedOn w:val="a3"/>
    <w:rsid w:val="00081F68"/>
  </w:style>
  <w:style w:type="paragraph" w:styleId="aa">
    <w:name w:val="List Paragraph"/>
    <w:basedOn w:val="a3"/>
    <w:rsid w:val="00081F68"/>
  </w:style>
  <w:style w:type="table" w:styleId="ab">
    <w:name w:val="Table Grid"/>
    <w:basedOn w:val="a1"/>
    <w:uiPriority w:val="59"/>
    <w:rsid w:val="00156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0283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028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7562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1635</Words>
  <Characters>9323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1</cp:lastModifiedBy>
  <cp:revision>5</cp:revision>
  <dcterms:created xsi:type="dcterms:W3CDTF">2019-01-31T11:08:00Z</dcterms:created>
  <dcterms:modified xsi:type="dcterms:W3CDTF">2019-02-05T05:02:00Z</dcterms:modified>
</cp:coreProperties>
</file>