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16" w:rsidRDefault="00B74916" w:rsidP="00B74916">
      <w:pPr>
        <w:rPr>
          <w:sz w:val="24"/>
          <w:szCs w:val="24"/>
        </w:rPr>
      </w:pPr>
    </w:p>
    <w:p w:rsidR="00B74916" w:rsidRDefault="00B74916" w:rsidP="00B74916">
      <w:pPr>
        <w:rPr>
          <w:sz w:val="24"/>
          <w:szCs w:val="24"/>
        </w:rPr>
      </w:pPr>
    </w:p>
    <w:p w:rsidR="00B74916" w:rsidRDefault="002973F0" w:rsidP="00B7491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екретарь\Pictures\2019-01-31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19-01-31 6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F0" w:rsidRDefault="002973F0" w:rsidP="00B74916">
      <w:pPr>
        <w:rPr>
          <w:b/>
          <w:sz w:val="28"/>
          <w:szCs w:val="28"/>
        </w:rPr>
      </w:pPr>
    </w:p>
    <w:p w:rsidR="002973F0" w:rsidRDefault="002973F0" w:rsidP="00B74916">
      <w:pPr>
        <w:rPr>
          <w:b/>
          <w:sz w:val="28"/>
          <w:szCs w:val="28"/>
        </w:rPr>
      </w:pPr>
    </w:p>
    <w:p w:rsidR="002973F0" w:rsidRDefault="002973F0" w:rsidP="00B74916">
      <w:pPr>
        <w:rPr>
          <w:b/>
          <w:sz w:val="28"/>
          <w:szCs w:val="28"/>
        </w:rPr>
      </w:pPr>
    </w:p>
    <w:p w:rsidR="002973F0" w:rsidRDefault="002973F0" w:rsidP="00B74916">
      <w:pPr>
        <w:rPr>
          <w:b/>
          <w:sz w:val="28"/>
          <w:szCs w:val="28"/>
        </w:rPr>
      </w:pPr>
    </w:p>
    <w:p w:rsidR="002973F0" w:rsidRDefault="002973F0" w:rsidP="00B74916">
      <w:pPr>
        <w:rPr>
          <w:b/>
          <w:sz w:val="28"/>
          <w:szCs w:val="28"/>
        </w:rPr>
      </w:pPr>
    </w:p>
    <w:p w:rsidR="002973F0" w:rsidRDefault="002973F0" w:rsidP="00B74916">
      <w:pPr>
        <w:rPr>
          <w:b/>
          <w:sz w:val="28"/>
          <w:szCs w:val="28"/>
        </w:rPr>
      </w:pPr>
    </w:p>
    <w:p w:rsidR="002973F0" w:rsidRDefault="002973F0" w:rsidP="00B74916">
      <w:pPr>
        <w:rPr>
          <w:b/>
          <w:sz w:val="28"/>
          <w:szCs w:val="28"/>
        </w:rPr>
      </w:pPr>
    </w:p>
    <w:p w:rsidR="002973F0" w:rsidRDefault="002973F0" w:rsidP="00B74916">
      <w:pPr>
        <w:rPr>
          <w:b/>
          <w:sz w:val="28"/>
          <w:szCs w:val="28"/>
        </w:rPr>
      </w:pPr>
    </w:p>
    <w:p w:rsidR="002973F0" w:rsidRDefault="002973F0" w:rsidP="00B74916">
      <w:pPr>
        <w:rPr>
          <w:b/>
          <w:sz w:val="28"/>
          <w:szCs w:val="28"/>
        </w:rPr>
      </w:pPr>
    </w:p>
    <w:p w:rsidR="00B74916" w:rsidRPr="00B74916" w:rsidRDefault="00B74916" w:rsidP="00B7491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973F0">
        <w:rPr>
          <w:sz w:val="24"/>
          <w:szCs w:val="24"/>
        </w:rPr>
        <w:t xml:space="preserve">                     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3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Пояснительная записка</w:t>
      </w:r>
    </w:p>
    <w:p w:rsidR="002973F0" w:rsidRPr="002973F0" w:rsidRDefault="002973F0" w:rsidP="002973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3F0">
        <w:rPr>
          <w:rFonts w:ascii="Times New Roman" w:hAnsi="Times New Roman" w:cs="Times New Roman"/>
          <w:color w:val="000000"/>
          <w:sz w:val="24"/>
          <w:szCs w:val="24"/>
        </w:rPr>
        <w:t>Рабочая программа «Социализация человека в обществе.9 класс</w:t>
      </w:r>
      <w:proofErr w:type="gramStart"/>
      <w:r w:rsidRPr="002973F0">
        <w:rPr>
          <w:rFonts w:ascii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Pr="002973F0">
        <w:rPr>
          <w:rFonts w:ascii="Times New Roman" w:hAnsi="Times New Roman" w:cs="Times New Roman"/>
          <w:color w:val="000000"/>
          <w:sz w:val="24"/>
          <w:szCs w:val="24"/>
        </w:rPr>
        <w:t>составлена на основании следующих документов:</w:t>
      </w:r>
    </w:p>
    <w:p w:rsidR="002973F0" w:rsidRPr="002973F0" w:rsidRDefault="002973F0" w:rsidP="002973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17.12.2010 № 1897(с изменениями и дополнениями от 29.122014 №1644, от 31.12.2015 №1577.</w:t>
      </w:r>
      <w:proofErr w:type="gramEnd"/>
    </w:p>
    <w:p w:rsidR="002973F0" w:rsidRPr="002973F0" w:rsidRDefault="002973F0" w:rsidP="002973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образовательная программа основного общего образования ГБОУ СОШ №3 г.о. Чапаевск, утв.31.08.2015.</w:t>
      </w:r>
    </w:p>
    <w:p w:rsidR="002973F0" w:rsidRPr="002973F0" w:rsidRDefault="002973F0" w:rsidP="002973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</w:t>
      </w:r>
      <w:proofErr w:type="spellStart"/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18.08.2017 № 1672;</w:t>
      </w:r>
    </w:p>
    <w:p w:rsidR="002973F0" w:rsidRPr="002973F0" w:rsidRDefault="002973F0" w:rsidP="002973F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2973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Самарской области от 29.05.2018 № МО-16-09-01/535-ТУ «Об  организации образовательного процесса в образовательных организациях, осуществляющих деятельность по основным общеобразовательным программам.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916" w:rsidRPr="002973F0" w:rsidRDefault="00B74916" w:rsidP="00B74916">
      <w:pPr>
        <w:shd w:val="clear" w:color="auto" w:fill="FFFFFF"/>
        <w:spacing w:after="0" w:line="240" w:lineRule="auto"/>
        <w:ind w:firstLine="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73F0">
        <w:rPr>
          <w:rFonts w:ascii="Times New Roman" w:hAnsi="Times New Roman" w:cs="Times New Roman"/>
          <w:sz w:val="24"/>
          <w:szCs w:val="24"/>
        </w:rPr>
        <w:t xml:space="preserve">В связи с внедрением ФГОС второго поколения в образование, социализация человека в обществе приобретает все большее значение во внеурочной деятельности учащихся. 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Экзаменационная пора рано или поздно наступает в жизни любого человека, это неизбежный этап социализации, и ребёнок вступает во взрослую жизнь. </w:t>
      </w:r>
      <w:r w:rsidR="00E847CC"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даст учащимся представление целостной картины общества.</w:t>
      </w:r>
      <w:r w:rsidR="002105C7"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4916" w:rsidRPr="002973F0" w:rsidRDefault="00B74916" w:rsidP="00B74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B74916" w:rsidRPr="002973F0" w:rsidRDefault="00E847CC" w:rsidP="00B749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в формировании </w:t>
      </w:r>
      <w:r w:rsidR="00B74916"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целостной картины общества, соответствующей и адекватной современному уровню знаний о нём доступной по содержанию для подростков 14-15-летнего возраста;</w:t>
      </w:r>
    </w:p>
    <w:p w:rsidR="00B74916" w:rsidRPr="002973F0" w:rsidRDefault="00B74916" w:rsidP="00B749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закрепить у учащихся знания об основных сферах жизни общества, о формах регулирования общественных отношений, выполнении типичных социальных ролей человека и гражданина;</w:t>
      </w:r>
    </w:p>
    <w:p w:rsidR="00B74916" w:rsidRPr="002973F0" w:rsidRDefault="00B74916" w:rsidP="00B749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находить и систематизировать, критически осмысливать социальную информацию из различных источников, анализировать и обобщать полученные данные;</w:t>
      </w:r>
    </w:p>
    <w:p w:rsidR="00B74916" w:rsidRPr="002973F0" w:rsidRDefault="00B74916" w:rsidP="00B749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углублению интереса к изучению социальных и гуманитарных дисциплин;</w:t>
      </w:r>
    </w:p>
    <w:p w:rsidR="00B74916" w:rsidRPr="002973F0" w:rsidRDefault="00B74916" w:rsidP="00B749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мотивации к высокопроизводительной учебной деятельности;</w:t>
      </w:r>
    </w:p>
    <w:p w:rsidR="00B74916" w:rsidRPr="002973F0" w:rsidRDefault="00B74916" w:rsidP="00B749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применять знания, полученные в ходе социальной практики, для решения конкретных обществоведческих задач</w:t>
      </w:r>
    </w:p>
    <w:p w:rsidR="00B74916" w:rsidRPr="002973F0" w:rsidRDefault="00B74916" w:rsidP="00B749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опыт применения полученных знаний и умений для определения собственной позиции в общественной жизни, для осуществления гражданской и общественной деятельности, развития межличностных отношений.</w:t>
      </w:r>
    </w:p>
    <w:p w:rsidR="00E847CC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 и понимать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биосоциальную сущность человека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этапы и факторы социализации личности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и роль человека в системе общественных отношений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закономерности развития общества как сложной самоорганизующейся системы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тенденции развития общества в целом как сложной динамичной системы, а также </w:t>
      </w:r>
      <w:proofErr w:type="gramStart"/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важнейших</w:t>
      </w:r>
      <w:proofErr w:type="gramEnd"/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социальных институтов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социальные институты и процессы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необходимость регулирования общественных отношений, сущность социальных норм, механизмы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правового регулирования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социально-гуманитарного познания</w:t>
      </w:r>
    </w:p>
    <w:p w:rsidR="00E847CC" w:rsidRPr="002973F0" w:rsidRDefault="00E847CC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7CC" w:rsidRPr="002973F0" w:rsidRDefault="00E847CC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характеризовать 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анализировать 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объяснять 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раскрывать на примерах 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теоретические положения и понятия социально-экономических и гуманитарных наук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осуществлять поиск 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сравнивать 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оценивать 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формулировать 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приобретенных обществоведческих знаний собственные суждения и аргументы по определенным проблемам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подготавливать 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аннотацию, рецензию, реферат, творческую работу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применять </w:t>
      </w:r>
      <w:r w:rsidRPr="0029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</w:t>
      </w:r>
      <w:proofErr w:type="gramStart"/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проблем, возникающих в социальной деятельности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ориентировки в актуальных общественных событиях, определения личной гражданской позиции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предвидения возможных последствий определенных социальных действий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ориентации в социальных и гуманитарных науках, их последующего изучения в учреждениях среднего и высшего профессионального образования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происходящих событий и поведения людей с точки зрения морали и права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реализации</w:t>
      </w: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:_</w:t>
      </w: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1год.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Количество часов</w:t>
      </w: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E847CC"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34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Прогнозируемый (ожидаемый) результат: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окончанию года обучения обучающиеся должны: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социальные свойства человека, его взаимодействие с другими людьми;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сущность общества как формы совместной деятельности людей;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характерные признаки основных сфер жизни общества;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содержание и значение социальных норм, регулирующих общественные отношения;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существенные признаки понятий, характерные черты социального объекта или определять понятие на основе его ключевого признака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термины и понятия, социальные явления, соответствующие предлагаемому контексту, и применять в предлагаемом контексте обществоведческие термины и понятия;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характерные черты социального объекта, элементы его описания;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сравнивать социальные объекты, выявляя их общие черты и различия;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приводить уместные в заданном контексте примеры социальных явлений, объектов, деятельности людей, ситуаций, регулируемых различными социальными нормами  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осуществлять поиск социальной информации в различных источниках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 оценивать различные суждения о социальных объектах с точки зрения общественных наук;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анализировать, классифицировать, интерпретировать имеющуюся социальную информацию, соотносить ее со знаниями, полученными при изучении курса;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оценивать различные суждения о социальных объектах с точки зрения общественных наук;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анализировать, классифицировать, интерпретировать имеющуюся социальную информацию, соотносить ее со знаниями, полученными при изучении курса;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оценивать поведение людей с точки зрения социальных норм.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различными источниками информации, в том числе и системой Интернет;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навыками компьютерных технологий;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-решать тесты, писать эссе, рефераты, выступать с сообщениями, проводить исследования, участвовать в дискуссии.</w:t>
      </w:r>
    </w:p>
    <w:p w:rsidR="00B74916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прохождения курса «Практическое обществознание»  у </w:t>
      </w:r>
      <w:proofErr w:type="gramStart"/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следующие умения: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Рефлексивные: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соотносить объекты познания со своим жизненным опытом;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определять основания и способы своих и чужих действий;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определять способы видения мира другими людьми;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Логические: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сопоставлять, классифицировать, осуществлять переход от </w:t>
      </w:r>
      <w:proofErr w:type="gramStart"/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чувственно-конкретного</w:t>
      </w:r>
      <w:proofErr w:type="gramEnd"/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абстрактному;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с абстракциями различной степени сложности;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выдвигать гипотезы;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Текстовые: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уметь освещать материал логически, последовательно;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 изложении материала раскрывать взаимосвязь фактов, их смысл и значение;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определять основания чужой точки зрения;</w:t>
      </w:r>
    </w:p>
    <w:p w:rsidR="00B74916" w:rsidRPr="002973F0" w:rsidRDefault="00B74916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дискуссию;</w:t>
      </w:r>
    </w:p>
    <w:p w:rsidR="00E847CC" w:rsidRPr="002973F0" w:rsidRDefault="002973F0" w:rsidP="002973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проявлять толерантность.</w:t>
      </w:r>
    </w:p>
    <w:p w:rsidR="00D670CA" w:rsidRPr="002973F0" w:rsidRDefault="00D670CA" w:rsidP="00D67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7CC" w:rsidRPr="002973F0" w:rsidRDefault="00E847CC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7CC" w:rsidRPr="002973F0" w:rsidRDefault="00E847CC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7CC" w:rsidRPr="002973F0" w:rsidRDefault="00E847CC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97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Календарно- тематическое планирование</w:t>
      </w:r>
    </w:p>
    <w:tbl>
      <w:tblPr>
        <w:tblStyle w:val="a4"/>
        <w:tblW w:w="0" w:type="auto"/>
        <w:tblLook w:val="04A0"/>
      </w:tblPr>
      <w:tblGrid>
        <w:gridCol w:w="1101"/>
        <w:gridCol w:w="6804"/>
        <w:gridCol w:w="1666"/>
      </w:tblGrid>
      <w:tr w:rsidR="00E847CC" w:rsidRPr="002973F0" w:rsidTr="000B44EE">
        <w:tc>
          <w:tcPr>
            <w:tcW w:w="1101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804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Тема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847CC" w:rsidRPr="002973F0" w:rsidRDefault="00E847CC" w:rsidP="000B4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 Общество и человек</w:t>
            </w:r>
            <w:r w:rsidR="000B44EE"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82F"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</w:t>
            </w:r>
            <w:r w:rsidR="000B44EE"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666" w:type="dxa"/>
          </w:tcPr>
          <w:p w:rsidR="00E847CC" w:rsidRPr="002973F0" w:rsidRDefault="002973F0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0B44EE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«общество», взаимосвязь общества и природы. 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0B44EE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E847CC" w:rsidRPr="002973F0" w:rsidRDefault="00E847CC" w:rsidP="00E847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жизни общества.</w:t>
            </w:r>
            <w:r w:rsidR="004E682F"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обществ (</w:t>
            </w:r>
            <w:proofErr w:type="gramStart"/>
            <w:r w:rsidR="004E682F"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</w:t>
            </w:r>
            <w:proofErr w:type="gramEnd"/>
            <w:r w:rsidR="004E682F"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индустриальное, постиндустриальное).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E847CC" w:rsidRPr="002973F0" w:rsidRDefault="000B44EE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последствия научно-технической революции.</w:t>
            </w:r>
            <w:r w:rsidR="004E682F"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Многообразие и единство мира. Глобальные проблемы человечества.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847CC" w:rsidRPr="002973F0" w:rsidRDefault="000B44EE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  Человек и личность (3 ч.)</w:t>
            </w:r>
          </w:p>
        </w:tc>
        <w:tc>
          <w:tcPr>
            <w:tcW w:w="1666" w:type="dxa"/>
          </w:tcPr>
          <w:p w:rsidR="00E847CC" w:rsidRPr="002973F0" w:rsidRDefault="002973F0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E847CC" w:rsidRPr="002973F0" w:rsidRDefault="000B44EE" w:rsidP="000B4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человека, ее основные виды.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E847CC" w:rsidRPr="002973F0" w:rsidRDefault="000B44EE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человеком мира и самого себя.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E847CC" w:rsidRPr="002973F0" w:rsidRDefault="000B44EE" w:rsidP="000B4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и способности человека.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847CC" w:rsidRPr="002973F0" w:rsidRDefault="000B44EE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3.  Экономическая сфера жизни общества</w:t>
            </w:r>
            <w:r w:rsidR="004E682F"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</w:t>
            </w: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666" w:type="dxa"/>
          </w:tcPr>
          <w:p w:rsidR="00E847CC" w:rsidRPr="002973F0" w:rsidRDefault="002973F0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E847CC" w:rsidRPr="002973F0" w:rsidRDefault="000B44EE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 ее роль в жизни общества.</w:t>
            </w:r>
            <w:r w:rsidR="004E682F"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Потребности. Ограниченность ресурсов.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 </w:t>
            </w:r>
            <w:r w:rsidR="000B44EE"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производства.</w:t>
            </w: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Экономические системы. Собственность, ее формы.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E847CC" w:rsidRPr="002973F0" w:rsidRDefault="000B44EE" w:rsidP="000B4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Потребитель. Производство. Производитель. 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E847CC" w:rsidRPr="002973F0" w:rsidRDefault="000B44EE" w:rsidP="000B4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Предпринимательская деятельность. Издержки производства. Обмен. Типы рынков.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E847CC" w:rsidRPr="002973F0" w:rsidRDefault="000B44EE" w:rsidP="000B4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Рыночная экономика, роль государства в экономике.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E847CC" w:rsidRPr="002973F0" w:rsidRDefault="000B44EE" w:rsidP="000B4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бюджет. Налоги. Деньги. Денежная политика.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E847CC" w:rsidRPr="002973F0" w:rsidRDefault="000B44EE" w:rsidP="000B44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семьи. Экономический рост. Безработица</w:t>
            </w: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переходного периода в России.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847CC" w:rsidRPr="002973F0" w:rsidRDefault="000B44EE" w:rsidP="000B44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 Социальные отношения</w:t>
            </w:r>
            <w:r w:rsidR="004E682F"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ч.)</w:t>
            </w:r>
          </w:p>
        </w:tc>
        <w:tc>
          <w:tcPr>
            <w:tcW w:w="1666" w:type="dxa"/>
          </w:tcPr>
          <w:p w:rsidR="00E847CC" w:rsidRPr="002973F0" w:rsidRDefault="002973F0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E847CC" w:rsidRPr="002973F0" w:rsidRDefault="000B44EE" w:rsidP="000B44E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структура. Социальные отношения.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E847CC" w:rsidRPr="002973F0" w:rsidRDefault="000B44EE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группы.</w:t>
            </w: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роли.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E847CC" w:rsidRPr="002973F0" w:rsidRDefault="004E682F" w:rsidP="004E68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статус. Социальная мобильность.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конфликт и пути его решения.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E847CC" w:rsidRPr="002973F0" w:rsidRDefault="004E682F" w:rsidP="004E68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</w:t>
            </w: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семейных отношений. Правовые основы семьи и брака.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E847CC" w:rsidRPr="002973F0" w:rsidRDefault="004E682F" w:rsidP="004E6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Этнос. Нация. Межнациональное сотрудничество. Межнациональные конфликты.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847CC" w:rsidRPr="002973F0" w:rsidRDefault="004E682F" w:rsidP="004E68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5.  Политика (5 ч).</w:t>
            </w:r>
          </w:p>
        </w:tc>
        <w:tc>
          <w:tcPr>
            <w:tcW w:w="1666" w:type="dxa"/>
          </w:tcPr>
          <w:p w:rsidR="00E847CC" w:rsidRPr="002973F0" w:rsidRDefault="002973F0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E847CC" w:rsidRPr="002973F0" w:rsidRDefault="004E682F" w:rsidP="004E68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Политика, ее роль в жизни общества. Политическая власть. Разделение властей.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4E682F" w:rsidRPr="002973F0" w:rsidRDefault="004E682F" w:rsidP="004E68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режимы.</w:t>
            </w:r>
          </w:p>
          <w:p w:rsidR="00E847CC" w:rsidRPr="002973F0" w:rsidRDefault="004E682F" w:rsidP="004E6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Государство. Суверенитет. Формы правления.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E847CC" w:rsidRPr="002973F0" w:rsidRDefault="004E682F" w:rsidP="004E6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и правовое государство. Национально-государственное устройство.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Гражданин. Участие граждан в политической жизни. Выборы, референдум.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:rsidR="004E682F" w:rsidRPr="002973F0" w:rsidRDefault="004E682F" w:rsidP="004E68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Партии и движения. Многопартийность.</w:t>
            </w:r>
          </w:p>
          <w:p w:rsidR="00E847CC" w:rsidRPr="002973F0" w:rsidRDefault="004E682F" w:rsidP="004E68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реформы в современной России.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E847CC" w:rsidRPr="002973F0" w:rsidRDefault="004E682F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6.  Право</w:t>
            </w:r>
            <w:r w:rsidR="005B2BB9"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2BB9"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B2BB9"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ч).</w:t>
            </w:r>
          </w:p>
        </w:tc>
        <w:tc>
          <w:tcPr>
            <w:tcW w:w="1666" w:type="dxa"/>
          </w:tcPr>
          <w:p w:rsidR="00E847CC" w:rsidRPr="002973F0" w:rsidRDefault="002973F0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E847CC" w:rsidRPr="002973F0" w:rsidRDefault="004E682F" w:rsidP="005B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«право». Нормы права</w:t>
            </w: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Отрасли права. Право и закон</w:t>
            </w:r>
            <w:r w:rsidR="005B2BB9"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E847CC" w:rsidRPr="002973F0" w:rsidRDefault="005B2BB9" w:rsidP="005B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Конституция – основной закон государства. Основы конституционного строя РФ. Местное самоуправление. Федерация, ее субъекты.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B9" w:rsidRPr="002973F0" w:rsidTr="000B44EE">
        <w:tc>
          <w:tcPr>
            <w:tcW w:w="1101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5B2BB9" w:rsidRPr="002973F0" w:rsidRDefault="005B2BB9" w:rsidP="005B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Законодательная, исполнительная и судебная власть в РФ.  Институт президентства.</w:t>
            </w:r>
          </w:p>
        </w:tc>
        <w:tc>
          <w:tcPr>
            <w:tcW w:w="1666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B9" w:rsidRPr="002973F0" w:rsidTr="000B44EE">
        <w:tc>
          <w:tcPr>
            <w:tcW w:w="1101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5B2BB9" w:rsidRPr="002973F0" w:rsidRDefault="005B2BB9" w:rsidP="005B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декларация прав человека. Международное гуманитарное право</w:t>
            </w: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человека. Защита прав человека. Права ребенка.</w:t>
            </w:r>
          </w:p>
        </w:tc>
        <w:tc>
          <w:tcPr>
            <w:tcW w:w="1666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B9" w:rsidRPr="002973F0" w:rsidTr="000B44EE">
        <w:tc>
          <w:tcPr>
            <w:tcW w:w="1101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5B2BB9" w:rsidRPr="002973F0" w:rsidRDefault="005B2BB9" w:rsidP="005B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Преступление.  Уголовная ответственность.</w:t>
            </w: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проступок. Правоохранительные органы.</w:t>
            </w:r>
          </w:p>
        </w:tc>
        <w:tc>
          <w:tcPr>
            <w:tcW w:w="1666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B9" w:rsidRPr="002973F0" w:rsidTr="000B44EE">
        <w:tc>
          <w:tcPr>
            <w:tcW w:w="1101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B2BB9" w:rsidRPr="002973F0" w:rsidRDefault="005B2BB9" w:rsidP="005B2B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7.  Культура.</w:t>
            </w:r>
          </w:p>
        </w:tc>
        <w:tc>
          <w:tcPr>
            <w:tcW w:w="1666" w:type="dxa"/>
          </w:tcPr>
          <w:p w:rsidR="005B2BB9" w:rsidRPr="002973F0" w:rsidRDefault="002973F0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2BB9" w:rsidRPr="002973F0" w:rsidTr="000B44EE">
        <w:tc>
          <w:tcPr>
            <w:tcW w:w="1101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5B2BB9" w:rsidRPr="002973F0" w:rsidRDefault="005B2BB9" w:rsidP="005B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«культура». Духовная жизнь общества. Искусство, его виды, место в жизни человека.</w:t>
            </w:r>
          </w:p>
        </w:tc>
        <w:tc>
          <w:tcPr>
            <w:tcW w:w="1666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B9" w:rsidRPr="002973F0" w:rsidTr="000B44EE">
        <w:tc>
          <w:tcPr>
            <w:tcW w:w="1101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5B2BB9" w:rsidRPr="002973F0" w:rsidRDefault="005B2BB9" w:rsidP="005B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самообразование. Наука в современном обществе.</w:t>
            </w:r>
          </w:p>
        </w:tc>
        <w:tc>
          <w:tcPr>
            <w:tcW w:w="1666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7CC" w:rsidRPr="002973F0" w:rsidTr="000B44EE">
        <w:tc>
          <w:tcPr>
            <w:tcW w:w="1101" w:type="dxa"/>
          </w:tcPr>
          <w:p w:rsidR="00E847CC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E847CC" w:rsidRPr="002973F0" w:rsidRDefault="005B2BB9" w:rsidP="005B2B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Религия, ее роль в обществе.</w:t>
            </w:r>
            <w:r w:rsidRPr="002973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Мораль, основные ценности и нормы.</w:t>
            </w:r>
          </w:p>
        </w:tc>
        <w:tc>
          <w:tcPr>
            <w:tcW w:w="1666" w:type="dxa"/>
          </w:tcPr>
          <w:p w:rsidR="00E847CC" w:rsidRPr="002973F0" w:rsidRDefault="00E847CC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B9" w:rsidRPr="002973F0" w:rsidTr="000B44EE">
        <w:tc>
          <w:tcPr>
            <w:tcW w:w="1101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тренинг « социализация человека в обществе».</w:t>
            </w:r>
          </w:p>
        </w:tc>
        <w:tc>
          <w:tcPr>
            <w:tcW w:w="1666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BB9" w:rsidRPr="002973F0" w:rsidTr="000B44EE">
        <w:tc>
          <w:tcPr>
            <w:tcW w:w="1101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Итоговое повторение.</w:t>
            </w:r>
          </w:p>
        </w:tc>
        <w:tc>
          <w:tcPr>
            <w:tcW w:w="1666" w:type="dxa"/>
          </w:tcPr>
          <w:p w:rsidR="005B2BB9" w:rsidRPr="002973F0" w:rsidRDefault="005B2BB9" w:rsidP="00B74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47CC" w:rsidRPr="002973F0" w:rsidRDefault="00E847CC" w:rsidP="00B7491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B9" w:rsidRPr="002973F0" w:rsidRDefault="00B74916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05C7"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работа</w:t>
      </w:r>
      <w:proofErr w:type="gramStart"/>
      <w:r w:rsidR="002105C7"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2105C7"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Практический тренинг «Социализация человека в обществе».</w:t>
      </w:r>
    </w:p>
    <w:p w:rsidR="005B2BB9" w:rsidRPr="002973F0" w:rsidRDefault="005B2BB9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B9" w:rsidRPr="002973F0" w:rsidRDefault="005B2BB9" w:rsidP="00B7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916" w:rsidRPr="002973F0" w:rsidRDefault="005B2BB9" w:rsidP="0068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172BD2" w:rsidRPr="002973F0" w:rsidRDefault="00172BD2">
      <w:pPr>
        <w:rPr>
          <w:rFonts w:ascii="Times New Roman" w:hAnsi="Times New Roman" w:cs="Times New Roman"/>
          <w:sz w:val="24"/>
          <w:szCs w:val="24"/>
        </w:rPr>
      </w:pPr>
    </w:p>
    <w:sectPr w:rsidR="00172BD2" w:rsidRPr="002973F0" w:rsidSect="0088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7BE"/>
    <w:multiLevelType w:val="multilevel"/>
    <w:tmpl w:val="10C4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5341C"/>
    <w:multiLevelType w:val="hybridMultilevel"/>
    <w:tmpl w:val="A45E1E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6090C48"/>
    <w:multiLevelType w:val="multilevel"/>
    <w:tmpl w:val="ADE6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4916"/>
    <w:rsid w:val="000B44EE"/>
    <w:rsid w:val="00172BD2"/>
    <w:rsid w:val="002105C7"/>
    <w:rsid w:val="002973F0"/>
    <w:rsid w:val="003901CD"/>
    <w:rsid w:val="003D3B18"/>
    <w:rsid w:val="004E682F"/>
    <w:rsid w:val="005B2BB9"/>
    <w:rsid w:val="00680D5C"/>
    <w:rsid w:val="0088380D"/>
    <w:rsid w:val="00B74916"/>
    <w:rsid w:val="00BB5748"/>
    <w:rsid w:val="00C33715"/>
    <w:rsid w:val="00D670CA"/>
    <w:rsid w:val="00E8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916"/>
  </w:style>
  <w:style w:type="paragraph" w:customStyle="1" w:styleId="c7">
    <w:name w:val="c7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4916"/>
  </w:style>
  <w:style w:type="character" w:styleId="a3">
    <w:name w:val="Hyperlink"/>
    <w:basedOn w:val="a0"/>
    <w:uiPriority w:val="99"/>
    <w:semiHidden/>
    <w:unhideWhenUsed/>
    <w:rsid w:val="00B74916"/>
    <w:rPr>
      <w:color w:val="0000FF"/>
      <w:u w:val="single"/>
    </w:rPr>
  </w:style>
  <w:style w:type="paragraph" w:customStyle="1" w:styleId="c4">
    <w:name w:val="c4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74916"/>
  </w:style>
  <w:style w:type="character" w:customStyle="1" w:styleId="c12">
    <w:name w:val="c12"/>
    <w:basedOn w:val="a0"/>
    <w:rsid w:val="00B74916"/>
  </w:style>
  <w:style w:type="character" w:customStyle="1" w:styleId="c10">
    <w:name w:val="c10"/>
    <w:basedOn w:val="a0"/>
    <w:rsid w:val="00B74916"/>
  </w:style>
  <w:style w:type="paragraph" w:customStyle="1" w:styleId="c46">
    <w:name w:val="c46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B74916"/>
  </w:style>
  <w:style w:type="table" w:styleId="a4">
    <w:name w:val="Table Grid"/>
    <w:basedOn w:val="a1"/>
    <w:uiPriority w:val="59"/>
    <w:rsid w:val="00E84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916"/>
  </w:style>
  <w:style w:type="paragraph" w:customStyle="1" w:styleId="c7">
    <w:name w:val="c7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4916"/>
  </w:style>
  <w:style w:type="character" w:styleId="a3">
    <w:name w:val="Hyperlink"/>
    <w:basedOn w:val="a0"/>
    <w:uiPriority w:val="99"/>
    <w:semiHidden/>
    <w:unhideWhenUsed/>
    <w:rsid w:val="00B74916"/>
    <w:rPr>
      <w:color w:val="0000FF"/>
      <w:u w:val="single"/>
    </w:rPr>
  </w:style>
  <w:style w:type="paragraph" w:customStyle="1" w:styleId="c4">
    <w:name w:val="c4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74916"/>
  </w:style>
  <w:style w:type="character" w:customStyle="1" w:styleId="c12">
    <w:name w:val="c12"/>
    <w:basedOn w:val="a0"/>
    <w:rsid w:val="00B74916"/>
  </w:style>
  <w:style w:type="character" w:customStyle="1" w:styleId="c10">
    <w:name w:val="c10"/>
    <w:basedOn w:val="a0"/>
    <w:rsid w:val="00B74916"/>
  </w:style>
  <w:style w:type="paragraph" w:customStyle="1" w:styleId="c46">
    <w:name w:val="c46"/>
    <w:basedOn w:val="a"/>
    <w:rsid w:val="00B7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B74916"/>
  </w:style>
  <w:style w:type="table" w:styleId="a4">
    <w:name w:val="Table Grid"/>
    <w:basedOn w:val="a1"/>
    <w:uiPriority w:val="59"/>
    <w:rsid w:val="00E8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2018-08-30T13:39:00Z</cp:lastPrinted>
  <dcterms:created xsi:type="dcterms:W3CDTF">2019-01-31T13:19:00Z</dcterms:created>
  <dcterms:modified xsi:type="dcterms:W3CDTF">2019-02-05T05:07:00Z</dcterms:modified>
</cp:coreProperties>
</file>