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A9" w:rsidRDefault="00B923A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6120130" cy="8415179"/>
            <wp:effectExtent l="19050" t="0" r="0" b="0"/>
            <wp:docPr id="1" name="Рисунок 1" descr="C:\Users\Секретарь\Desktop\чамбутк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чамбуткин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A9" w:rsidRDefault="00B923A9">
      <w:pPr>
        <w:jc w:val="center"/>
        <w:rPr>
          <w:rFonts w:eastAsia="Calibri"/>
          <w:b/>
          <w:sz w:val="24"/>
          <w:szCs w:val="24"/>
        </w:rPr>
      </w:pPr>
    </w:p>
    <w:p w:rsidR="00B923A9" w:rsidRDefault="00B923A9">
      <w:pPr>
        <w:jc w:val="center"/>
      </w:pPr>
    </w:p>
    <w:p w:rsidR="00B923A9" w:rsidRDefault="00B923A9">
      <w:pPr>
        <w:jc w:val="center"/>
      </w:pPr>
    </w:p>
    <w:p w:rsidR="003B4111" w:rsidRDefault="003B4111">
      <w:pPr>
        <w:jc w:val="center"/>
        <w:rPr>
          <w:rFonts w:eastAsia="Calibri"/>
          <w:b/>
          <w:color w:val="1F497D"/>
          <w:sz w:val="24"/>
          <w:szCs w:val="24"/>
        </w:rPr>
      </w:pPr>
    </w:p>
    <w:p w:rsidR="003B4111" w:rsidRDefault="008E1467">
      <w:pPr>
        <w:widowControl w:val="0"/>
        <w:shd w:val="clear" w:color="auto" w:fill="FFFFFF"/>
        <w:spacing w:before="171" w:after="171" w:line="274" w:lineRule="exact"/>
        <w:ind w:firstLine="709"/>
        <w:jc w:val="center"/>
      </w:pPr>
      <w:r>
        <w:rPr>
          <w:rFonts w:eastAsia="Calibri"/>
          <w:b/>
          <w:bCs/>
          <w:szCs w:val="28"/>
        </w:rPr>
        <w:lastRenderedPageBreak/>
        <w:t>ПОЯСНИТЕЛЬНАЯ ЗАПИСКА</w:t>
      </w:r>
    </w:p>
    <w:p w:rsidR="003B4111" w:rsidRDefault="008E1467">
      <w:pPr>
        <w:pStyle w:val="a8"/>
        <w:spacing w:before="171" w:after="171" w:line="360" w:lineRule="auto"/>
        <w:ind w:firstLine="709"/>
        <w:jc w:val="both"/>
      </w:pPr>
      <w:r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настоящее время автоматизация достигла такого уровня, при котором технические объекты выполняют не только функции по обработке материальных предметов, но и начинают выполнять обслуживание и планирование. Человекоподобные роботы уже выполняют функции секре</w:t>
      </w:r>
      <w:r>
        <w:rPr>
          <w:color w:val="000000"/>
          <w:szCs w:val="28"/>
        </w:rPr>
        <w:t>тарей и гидов. Робототехника уже выделена в отдельную отрасль.</w:t>
      </w:r>
    </w:p>
    <w:p w:rsidR="003B4111" w:rsidRDefault="008E1467">
      <w:pPr>
        <w:pStyle w:val="a8"/>
        <w:spacing w:before="171" w:after="171" w:line="360" w:lineRule="auto"/>
        <w:ind w:firstLine="709"/>
        <w:jc w:val="both"/>
      </w:pPr>
      <w:r>
        <w:rPr>
          <w:i/>
          <w:iCs/>
          <w:color w:val="000000"/>
          <w:szCs w:val="28"/>
        </w:rPr>
        <w:t>Робототехника</w:t>
      </w:r>
      <w:r>
        <w:rPr>
          <w:color w:val="000000"/>
          <w:szCs w:val="28"/>
        </w:rPr>
        <w:t xml:space="preserve"> - это проектирование, конструирование и программирование всевозможных интеллектуальных механизмов - роботов, имеющих модульную структуру и обладающих мощными микропроцессорами.</w:t>
      </w:r>
    </w:p>
    <w:p w:rsidR="003B4111" w:rsidRDefault="008E1467">
      <w:pPr>
        <w:pStyle w:val="a8"/>
        <w:spacing w:before="171" w:after="171" w:line="360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До</w:t>
      </w:r>
      <w:r>
        <w:rPr>
          <w:color w:val="000000"/>
          <w:szCs w:val="28"/>
        </w:rPr>
        <w:t>полнительная</w:t>
      </w:r>
      <w:proofErr w:type="gramEnd"/>
      <w:r>
        <w:rPr>
          <w:color w:val="000000"/>
          <w:szCs w:val="28"/>
        </w:rPr>
        <w:t xml:space="preserve"> общеобразовательная «</w:t>
      </w:r>
      <w:proofErr w:type="spellStart"/>
      <w:r>
        <w:rPr>
          <w:color w:val="000000"/>
          <w:szCs w:val="28"/>
        </w:rPr>
        <w:t>Робоквантум</w:t>
      </w:r>
      <w:proofErr w:type="spellEnd"/>
      <w:r>
        <w:rPr>
          <w:color w:val="000000"/>
          <w:szCs w:val="28"/>
        </w:rPr>
        <w:t xml:space="preserve">» - относится к программам технической направленности и предусматривает развитие творческих способностей детей, формирование начальных технических знаний и умений, а также овладение </w:t>
      </w:r>
      <w:proofErr w:type="spellStart"/>
      <w:r>
        <w:rPr>
          <w:color w:val="000000"/>
          <w:szCs w:val="28"/>
        </w:rPr>
        <w:t>soft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hard</w:t>
      </w:r>
      <w:proofErr w:type="spellEnd"/>
      <w:r>
        <w:rPr>
          <w:color w:val="000000"/>
          <w:szCs w:val="28"/>
        </w:rPr>
        <w:t xml:space="preserve"> компетенциями.</w:t>
      </w:r>
    </w:p>
    <w:p w:rsidR="003B4111" w:rsidRDefault="008E1467">
      <w:pPr>
        <w:spacing w:before="171" w:after="171" w:line="360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Пр</w:t>
      </w:r>
      <w:r>
        <w:rPr>
          <w:color w:val="000000"/>
          <w:szCs w:val="28"/>
        </w:rPr>
        <w:t xml:space="preserve">ограмма разработана в соответствии с Письмом </w:t>
      </w:r>
      <w:proofErr w:type="spellStart"/>
      <w:r>
        <w:rPr>
          <w:color w:val="000000"/>
          <w:szCs w:val="28"/>
        </w:rPr>
        <w:t>Минобрнауки</w:t>
      </w:r>
      <w:proofErr w:type="spellEnd"/>
      <w:r>
        <w:rPr>
          <w:color w:val="000000"/>
          <w:szCs w:val="28"/>
        </w:rPr>
        <w:t xml:space="preserve"> РФ от 11.12.2006 г. № 06-1844 «О примерных требованиях к программам дополнительного образования детей», Федеральным законом Российской Федерации «Об образовании в Российской Федерации» от 29 декабря </w:t>
      </w:r>
      <w:r>
        <w:rPr>
          <w:color w:val="000000"/>
          <w:szCs w:val="28"/>
        </w:rPr>
        <w:t xml:space="preserve">2012 г. № 273-ФЗ, 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rPr>
          <w:color w:val="000000"/>
          <w:szCs w:val="28"/>
        </w:rPr>
        <w:t>Минобрнауки</w:t>
      </w:r>
      <w:proofErr w:type="spellEnd"/>
      <w:r>
        <w:rPr>
          <w:color w:val="000000"/>
          <w:szCs w:val="28"/>
        </w:rPr>
        <w:t xml:space="preserve"> от 29.08.2013г. № 1008) и отвечает требованиям «Концепции развития дополнительного образования» от 4</w:t>
      </w:r>
      <w:proofErr w:type="gramEnd"/>
      <w:r>
        <w:rPr>
          <w:color w:val="000000"/>
          <w:szCs w:val="28"/>
        </w:rPr>
        <w:t xml:space="preserve"> се</w:t>
      </w:r>
      <w:r>
        <w:rPr>
          <w:color w:val="000000"/>
          <w:szCs w:val="28"/>
        </w:rPr>
        <w:t xml:space="preserve">нтября 2014 года (Распоряжение Правительства РФ от 04.09.2014 № 1726-р). </w:t>
      </w:r>
      <w:r w:rsidR="00B923A9">
        <w:rPr>
          <w:color w:val="000000"/>
          <w:szCs w:val="28"/>
          <w:shd w:val="clear" w:color="auto" w:fill="FFFF00"/>
        </w:rPr>
        <w:t xml:space="preserve">Положение  о </w:t>
      </w:r>
      <w:proofErr w:type="spellStart"/>
      <w:r w:rsidR="00B923A9">
        <w:rPr>
          <w:color w:val="000000"/>
          <w:szCs w:val="28"/>
          <w:shd w:val="clear" w:color="auto" w:fill="FFFF00"/>
        </w:rPr>
        <w:t>мини-кванториуме</w:t>
      </w:r>
      <w:proofErr w:type="spellEnd"/>
      <w:r w:rsidR="00B923A9">
        <w:rPr>
          <w:color w:val="000000"/>
          <w:szCs w:val="28"/>
          <w:shd w:val="clear" w:color="auto" w:fill="FFFF00"/>
        </w:rPr>
        <w:t xml:space="preserve"> «</w:t>
      </w:r>
      <w:proofErr w:type="spellStart"/>
      <w:r w:rsidR="00B923A9">
        <w:rPr>
          <w:color w:val="000000"/>
          <w:szCs w:val="28"/>
          <w:shd w:val="clear" w:color="auto" w:fill="FFFF00"/>
        </w:rPr>
        <w:t>Квантум</w:t>
      </w:r>
      <w:proofErr w:type="spellEnd"/>
      <w:r w:rsidR="00B923A9">
        <w:rPr>
          <w:color w:val="000000"/>
          <w:szCs w:val="28"/>
          <w:shd w:val="clear" w:color="auto" w:fill="FFFF00"/>
        </w:rPr>
        <w:t xml:space="preserve"> 3»</w:t>
      </w:r>
    </w:p>
    <w:p w:rsidR="003B4111" w:rsidRDefault="008E1467">
      <w:pPr>
        <w:spacing w:before="171" w:after="171"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Актуальность программы обусловлена социальным заказом общества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  <w:shd w:val="clear" w:color="auto" w:fill="FFFF00"/>
        </w:rPr>
        <w:t xml:space="preserve"> </w:t>
      </w:r>
      <w:r>
        <w:rPr>
          <w:color w:val="000000"/>
          <w:szCs w:val="28"/>
        </w:rPr>
        <w:t>технически грамотных специалистов в области робототехники, максимальной эффективность</w:t>
      </w:r>
      <w:r>
        <w:rPr>
          <w:color w:val="000000"/>
          <w:szCs w:val="28"/>
        </w:rPr>
        <w:t xml:space="preserve">ю развития технических навыков со школьного возраста; передачей сложного технического материала в простой доступной форме; реализацией личностных потребностей и жизненных планов; реализацией </w:t>
      </w:r>
      <w:r>
        <w:rPr>
          <w:color w:val="000000"/>
          <w:szCs w:val="28"/>
        </w:rPr>
        <w:lastRenderedPageBreak/>
        <w:t>проектной деятельности школьниками на базе современного оборудова</w:t>
      </w:r>
      <w:r>
        <w:rPr>
          <w:color w:val="000000"/>
          <w:szCs w:val="28"/>
        </w:rPr>
        <w:t>ния. А также повышенным интересом детей школьного возраста к робототехнике.</w:t>
      </w:r>
    </w:p>
    <w:p w:rsidR="003B4111" w:rsidRDefault="008E1467">
      <w:pPr>
        <w:pStyle w:val="a8"/>
        <w:spacing w:after="0" w:line="360" w:lineRule="auto"/>
        <w:ind w:firstLine="709"/>
        <w:jc w:val="both"/>
        <w:rPr>
          <w:szCs w:val="28"/>
        </w:rPr>
      </w:pPr>
      <w:r>
        <w:rPr>
          <w:b/>
          <w:bCs/>
          <w:color w:val="000000"/>
          <w:szCs w:val="28"/>
        </w:rPr>
        <w:t xml:space="preserve">Цель программы: </w:t>
      </w:r>
      <w:r>
        <w:rPr>
          <w:bCs/>
          <w:color w:val="000000"/>
          <w:szCs w:val="28"/>
        </w:rPr>
        <w:t>создание условий для развития научно-технического и творческого потенциала личности ребёнка</w:t>
      </w:r>
    </w:p>
    <w:p w:rsidR="003B4111" w:rsidRDefault="008E1467">
      <w:pPr>
        <w:spacing w:line="360" w:lineRule="auto"/>
        <w:ind w:firstLine="709"/>
        <w:jc w:val="both"/>
        <w:rPr>
          <w:szCs w:val="28"/>
        </w:rPr>
      </w:pPr>
      <w:r>
        <w:rPr>
          <w:b/>
          <w:bCs/>
          <w:color w:val="000000"/>
          <w:szCs w:val="28"/>
          <w:u w:val="single"/>
        </w:rPr>
        <w:t xml:space="preserve">Задачи рабочей программы: </w:t>
      </w:r>
    </w:p>
    <w:p w:rsidR="003B4111" w:rsidRDefault="008E1467">
      <w:pPr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>
        <w:rPr>
          <w:i/>
          <w:iCs/>
          <w:color w:val="000000"/>
          <w:szCs w:val="28"/>
        </w:rPr>
        <w:t>Обучающие:</w:t>
      </w:r>
      <w:r>
        <w:rPr>
          <w:color w:val="000000"/>
          <w:szCs w:val="28"/>
        </w:rPr>
        <w:t xml:space="preserve"> </w:t>
      </w:r>
    </w:p>
    <w:p w:rsidR="003B4111" w:rsidRDefault="008E1467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формировать умения и навыки </w:t>
      </w:r>
      <w:r>
        <w:rPr>
          <w:color w:val="000000"/>
          <w:szCs w:val="28"/>
        </w:rPr>
        <w:t>конструирования;</w:t>
      </w:r>
    </w:p>
    <w:p w:rsidR="003B4111" w:rsidRDefault="008E1467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приобретать первый опыт при решении конструкторских задач по механике; </w:t>
      </w:r>
    </w:p>
    <w:p w:rsidR="003B4111" w:rsidRDefault="008E1467">
      <w:pPr>
        <w:numPr>
          <w:ilvl w:val="0"/>
          <w:numId w:val="9"/>
        </w:numPr>
        <w:spacing w:line="360" w:lineRule="auto"/>
        <w:ind w:left="0" w:firstLine="709"/>
        <w:jc w:val="both"/>
        <w:rPr>
          <w:szCs w:val="28"/>
        </w:rPr>
      </w:pPr>
      <w:r>
        <w:rPr>
          <w:bCs/>
          <w:color w:val="000000"/>
          <w:szCs w:val="28"/>
        </w:rPr>
        <w:t>познакомить с программированием в компьютерной среде моделирования LEGO</w:t>
      </w:r>
      <w:proofErr w:type="gramStart"/>
      <w:r>
        <w:rPr>
          <w:bCs/>
          <w:color w:val="000000"/>
          <w:szCs w:val="28"/>
        </w:rPr>
        <w:t xml:space="preserve"> ;</w:t>
      </w:r>
      <w:proofErr w:type="gramEnd"/>
    </w:p>
    <w:p w:rsidR="003B4111" w:rsidRDefault="008E1467">
      <w:pPr>
        <w:spacing w:line="360" w:lineRule="auto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2. </w:t>
      </w:r>
      <w:r>
        <w:rPr>
          <w:bCs/>
          <w:i/>
          <w:iCs/>
          <w:color w:val="000000"/>
          <w:szCs w:val="28"/>
        </w:rPr>
        <w:t>Развивающие:</w:t>
      </w:r>
    </w:p>
    <w:p w:rsidR="003B4111" w:rsidRDefault="008E1467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развивать научно-технический и творческий потенциал личности ребенка путем </w:t>
      </w:r>
      <w:r>
        <w:rPr>
          <w:bCs/>
          <w:color w:val="000000"/>
          <w:szCs w:val="28"/>
        </w:rPr>
        <w:t>организации его деятельности в процессе интеграции начального инженерно-технического конструирования и основ робототехники.</w:t>
      </w:r>
    </w:p>
    <w:p w:rsidR="003B4111" w:rsidRDefault="008E1467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bCs/>
          <w:color w:val="000000"/>
          <w:szCs w:val="28"/>
        </w:rPr>
        <w:t>р</w:t>
      </w:r>
      <w:proofErr w:type="gramEnd"/>
      <w:r>
        <w:rPr>
          <w:bCs/>
          <w:color w:val="000000"/>
          <w:szCs w:val="28"/>
        </w:rPr>
        <w:t>азвивать познавательный интерес к робототехнике и предметам естественнонаучного цикла – физика, технология, информатика.</w:t>
      </w:r>
    </w:p>
    <w:p w:rsidR="003B4111" w:rsidRDefault="008E1467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proofErr w:type="gramStart"/>
      <w:r>
        <w:rPr>
          <w:bCs/>
          <w:color w:val="000000"/>
          <w:szCs w:val="28"/>
        </w:rPr>
        <w:t>р</w:t>
      </w:r>
      <w:proofErr w:type="gramEnd"/>
      <w:r>
        <w:rPr>
          <w:bCs/>
          <w:color w:val="000000"/>
          <w:szCs w:val="28"/>
        </w:rPr>
        <w:t xml:space="preserve">азвивать </w:t>
      </w:r>
      <w:r>
        <w:rPr>
          <w:bCs/>
          <w:color w:val="000000"/>
          <w:szCs w:val="28"/>
        </w:rPr>
        <w:t>творческую активность, самостоятельность в принятии оптимальных решений в различных ситуациях;</w:t>
      </w:r>
    </w:p>
    <w:p w:rsidR="003B4111" w:rsidRDefault="008E1467">
      <w:pPr>
        <w:numPr>
          <w:ilvl w:val="0"/>
          <w:numId w:val="10"/>
        </w:numPr>
        <w:spacing w:line="360" w:lineRule="auto"/>
        <w:ind w:left="0" w:firstLine="709"/>
        <w:jc w:val="both"/>
        <w:rPr>
          <w:szCs w:val="28"/>
        </w:rPr>
      </w:pPr>
      <w:r>
        <w:rPr>
          <w:bCs/>
          <w:color w:val="000000"/>
          <w:szCs w:val="28"/>
        </w:rPr>
        <w:t>развивать внимание, оперативную память, воображение, мышление (</w:t>
      </w:r>
      <w:proofErr w:type="gramStart"/>
      <w:r>
        <w:rPr>
          <w:bCs/>
          <w:color w:val="000000"/>
          <w:szCs w:val="28"/>
        </w:rPr>
        <w:t>логического</w:t>
      </w:r>
      <w:proofErr w:type="gramEnd"/>
      <w:r>
        <w:rPr>
          <w:bCs/>
          <w:color w:val="000000"/>
          <w:szCs w:val="28"/>
        </w:rPr>
        <w:t>, комбинаторного, творческого).</w:t>
      </w:r>
    </w:p>
    <w:p w:rsidR="003B4111" w:rsidRDefault="008E1467">
      <w:pPr>
        <w:spacing w:line="360" w:lineRule="auto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4.</w:t>
      </w:r>
      <w:r>
        <w:rPr>
          <w:bCs/>
          <w:i/>
          <w:iCs/>
          <w:color w:val="000000"/>
          <w:szCs w:val="28"/>
        </w:rPr>
        <w:t>Воспитывающие:</w:t>
      </w:r>
    </w:p>
    <w:p w:rsidR="003B4111" w:rsidRDefault="008E1467">
      <w:pPr>
        <w:numPr>
          <w:ilvl w:val="0"/>
          <w:numId w:val="11"/>
        </w:numPr>
        <w:spacing w:line="360" w:lineRule="auto"/>
        <w:ind w:left="0" w:firstLine="709"/>
        <w:jc w:val="both"/>
        <w:rPr>
          <w:szCs w:val="28"/>
        </w:rPr>
      </w:pPr>
      <w:r>
        <w:rPr>
          <w:bCs/>
          <w:color w:val="000000"/>
          <w:szCs w:val="28"/>
        </w:rPr>
        <w:t>воспитывать ответственность, высокую к</w:t>
      </w:r>
      <w:r>
        <w:rPr>
          <w:bCs/>
          <w:color w:val="000000"/>
          <w:szCs w:val="28"/>
        </w:rPr>
        <w:t xml:space="preserve">ультуру, дисциплину, коммуникативные способности. </w:t>
      </w:r>
    </w:p>
    <w:p w:rsidR="003B4111" w:rsidRDefault="008E1467">
      <w:pPr>
        <w:spacing w:line="360" w:lineRule="auto"/>
        <w:ind w:firstLine="709"/>
        <w:jc w:val="both"/>
      </w:pPr>
      <w:proofErr w:type="gramStart"/>
      <w:r>
        <w:rPr>
          <w:rStyle w:val="a3"/>
          <w:color w:val="000000"/>
          <w:szCs w:val="28"/>
        </w:rPr>
        <w:t>Основными педагогическими принципами</w:t>
      </w:r>
      <w:r>
        <w:rPr>
          <w:rStyle w:val="a3"/>
          <w:b w:val="0"/>
          <w:bCs w:val="0"/>
          <w:color w:val="000000"/>
          <w:szCs w:val="28"/>
        </w:rPr>
        <w:t>, обеспечивающими реализацию программы  являются</w:t>
      </w:r>
      <w:proofErr w:type="gramEnd"/>
      <w:r>
        <w:rPr>
          <w:rStyle w:val="a3"/>
          <w:b w:val="0"/>
          <w:bCs w:val="0"/>
          <w:color w:val="000000"/>
          <w:szCs w:val="28"/>
        </w:rPr>
        <w:t xml:space="preserve">: принцип доступности, последовательности и  систематичности внеурочной деятельности, </w:t>
      </w:r>
      <w:r>
        <w:rPr>
          <w:rStyle w:val="a3"/>
          <w:b w:val="0"/>
          <w:color w:val="000000"/>
          <w:szCs w:val="28"/>
        </w:rPr>
        <w:t>принцип индивидуализации и дифферен</w:t>
      </w:r>
      <w:r>
        <w:rPr>
          <w:rStyle w:val="a3"/>
          <w:b w:val="0"/>
          <w:color w:val="000000"/>
          <w:szCs w:val="28"/>
        </w:rPr>
        <w:t>циации обучения;</w:t>
      </w:r>
      <w:r>
        <w:rPr>
          <w:rStyle w:val="a3"/>
          <w:color w:val="000000"/>
          <w:szCs w:val="28"/>
        </w:rPr>
        <w:t xml:space="preserve"> </w:t>
      </w:r>
      <w:r>
        <w:rPr>
          <w:rStyle w:val="a3"/>
          <w:b w:val="0"/>
          <w:color w:val="000000"/>
          <w:szCs w:val="28"/>
        </w:rPr>
        <w:t>п</w:t>
      </w:r>
      <w:r>
        <w:rPr>
          <w:bCs/>
          <w:color w:val="000000"/>
          <w:szCs w:val="28"/>
        </w:rPr>
        <w:t xml:space="preserve">ринцип максимального разнообразия предоставленных возможностей для развития личности; принцип возрастания </w:t>
      </w:r>
      <w:r>
        <w:rPr>
          <w:bCs/>
          <w:color w:val="000000"/>
          <w:szCs w:val="28"/>
        </w:rPr>
        <w:lastRenderedPageBreak/>
        <w:t xml:space="preserve">роли внеурочной работы;  принцип  помощи и наставничества, принцип творчества. </w:t>
      </w:r>
    </w:p>
    <w:p w:rsidR="003B4111" w:rsidRDefault="008E1467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В процессе реализации рабочей программы использовала</w:t>
      </w:r>
      <w:r>
        <w:rPr>
          <w:rFonts w:eastAsia="Calibri"/>
          <w:szCs w:val="28"/>
        </w:rPr>
        <w:t xml:space="preserve">сь </w:t>
      </w:r>
      <w:r>
        <w:rPr>
          <w:rFonts w:eastAsia="Calibri"/>
          <w:b/>
          <w:bCs/>
          <w:szCs w:val="28"/>
        </w:rPr>
        <w:t>технология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деятельностного</w:t>
      </w:r>
      <w:proofErr w:type="spellEnd"/>
      <w:r>
        <w:rPr>
          <w:rFonts w:eastAsia="Calibri"/>
          <w:szCs w:val="28"/>
        </w:rPr>
        <w:t xml:space="preserve"> подхода, информационные технологии обучения</w:t>
      </w:r>
      <w:proofErr w:type="gramStart"/>
      <w:r>
        <w:rPr>
          <w:rFonts w:eastAsia="Calibri"/>
          <w:szCs w:val="28"/>
        </w:rPr>
        <w:t xml:space="preserve"> ,</w:t>
      </w:r>
      <w:proofErr w:type="gramEnd"/>
      <w:r>
        <w:rPr>
          <w:rFonts w:eastAsia="Calibri"/>
          <w:szCs w:val="28"/>
        </w:rPr>
        <w:t xml:space="preserve"> технология использования в обучении игровых методов. </w:t>
      </w:r>
    </w:p>
    <w:p w:rsidR="003B4111" w:rsidRDefault="008E1467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color w:val="000000"/>
          <w:szCs w:val="28"/>
        </w:rPr>
        <w:t xml:space="preserve"> Реализация данной программы — один учебный год, периодичность — </w:t>
      </w:r>
      <w:r>
        <w:rPr>
          <w:rFonts w:eastAsia="Calibri"/>
          <w:color w:val="000000"/>
          <w:szCs w:val="28"/>
        </w:rPr>
        <w:t>2</w:t>
      </w:r>
      <w:r>
        <w:rPr>
          <w:rFonts w:eastAsia="Calibri"/>
          <w:color w:val="000000"/>
          <w:szCs w:val="28"/>
        </w:rPr>
        <w:t xml:space="preserve"> часа в неделю.</w:t>
      </w:r>
    </w:p>
    <w:p w:rsidR="00B923A9" w:rsidRDefault="00B923A9">
      <w:pPr>
        <w:tabs>
          <w:tab w:val="left" w:pos="284"/>
        </w:tabs>
        <w:spacing w:line="360" w:lineRule="auto"/>
        <w:ind w:firstLine="709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Планируемые результаты освоения </w:t>
      </w:r>
      <w:proofErr w:type="spellStart"/>
      <w:r>
        <w:rPr>
          <w:rFonts w:eastAsia="Calibri"/>
          <w:b/>
          <w:szCs w:val="28"/>
        </w:rPr>
        <w:t>общеразвивающей</w:t>
      </w:r>
      <w:proofErr w:type="spellEnd"/>
      <w:r>
        <w:rPr>
          <w:rFonts w:eastAsia="Calibri"/>
          <w:b/>
          <w:szCs w:val="28"/>
        </w:rPr>
        <w:t xml:space="preserve"> программы технической направленности «</w:t>
      </w:r>
      <w:proofErr w:type="spellStart"/>
      <w:r>
        <w:rPr>
          <w:rFonts w:eastAsia="Calibri"/>
          <w:b/>
          <w:szCs w:val="28"/>
        </w:rPr>
        <w:t>РОБОквантум</w:t>
      </w:r>
      <w:proofErr w:type="spellEnd"/>
      <w:r>
        <w:rPr>
          <w:rFonts w:eastAsia="Calibri"/>
          <w:b/>
          <w:szCs w:val="28"/>
        </w:rPr>
        <w:t>»</w:t>
      </w:r>
    </w:p>
    <w:p w:rsidR="003B4111" w:rsidRPr="00B923A9" w:rsidRDefault="008E1467">
      <w:pPr>
        <w:tabs>
          <w:tab w:val="left" w:pos="284"/>
        </w:tabs>
        <w:spacing w:line="360" w:lineRule="auto"/>
        <w:ind w:firstLine="709"/>
        <w:jc w:val="both"/>
        <w:rPr>
          <w:b/>
          <w:szCs w:val="28"/>
        </w:rPr>
      </w:pPr>
      <w:r w:rsidRPr="00B923A9">
        <w:rPr>
          <w:rFonts w:eastAsia="Calibri"/>
          <w:b/>
          <w:szCs w:val="28"/>
        </w:rPr>
        <w:t>ЛИЧНОСТНЫЕ</w:t>
      </w:r>
    </w:p>
    <w:p w:rsidR="003B4111" w:rsidRDefault="008E1467">
      <w:pPr>
        <w:tabs>
          <w:tab w:val="left" w:pos="284"/>
        </w:tabs>
        <w:spacing w:line="360" w:lineRule="auto"/>
        <w:ind w:firstLine="709"/>
        <w:jc w:val="both"/>
        <w:rPr>
          <w:szCs w:val="28"/>
          <w:highlight w:val="yellow"/>
        </w:rPr>
      </w:pPr>
      <w:r>
        <w:rPr>
          <w:rFonts w:eastAsia="Calibri"/>
          <w:bCs/>
          <w:i/>
          <w:szCs w:val="28"/>
        </w:rPr>
        <w:t>У учащихся будут сформированы:</w:t>
      </w:r>
    </w:p>
    <w:p w:rsidR="003B4111" w:rsidRDefault="008E1467">
      <w:pPr>
        <w:numPr>
          <w:ilvl w:val="0"/>
          <w:numId w:val="17"/>
        </w:numPr>
        <w:tabs>
          <w:tab w:val="clear" w:pos="720"/>
          <w:tab w:val="left" w:pos="284"/>
        </w:tabs>
        <w:spacing w:line="360" w:lineRule="auto"/>
        <w:ind w:left="0" w:firstLine="709"/>
        <w:jc w:val="both"/>
      </w:pPr>
      <w:r>
        <w:rPr>
          <w:rFonts w:eastAsia="Calibri"/>
          <w:bCs/>
          <w:color w:val="000000"/>
          <w:szCs w:val="28"/>
        </w:rPr>
        <w:t>умения самостоятельно и творчески реализовывать собственные замыслы</w:t>
      </w:r>
    </w:p>
    <w:p w:rsidR="003B4111" w:rsidRDefault="008E1467">
      <w:pPr>
        <w:numPr>
          <w:ilvl w:val="0"/>
          <w:numId w:val="17"/>
        </w:numPr>
        <w:tabs>
          <w:tab w:val="clear" w:pos="720"/>
          <w:tab w:val="left" w:pos="284"/>
        </w:tabs>
        <w:spacing w:line="360" w:lineRule="auto"/>
        <w:ind w:left="0"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умения делать выбор, при поддержке других участников группы и педагога в предложенных ситуациях общения и сотрудничества, опираясь на общие для всех простые правила поведения. </w:t>
      </w:r>
    </w:p>
    <w:p w:rsidR="003B4111" w:rsidRDefault="008E1467">
      <w:pPr>
        <w:numPr>
          <w:ilvl w:val="0"/>
          <w:numId w:val="17"/>
        </w:numPr>
        <w:tabs>
          <w:tab w:val="clear" w:pos="720"/>
          <w:tab w:val="left" w:pos="284"/>
        </w:tabs>
        <w:spacing w:line="360" w:lineRule="auto"/>
        <w:ind w:left="0"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  <w:szCs w:val="28"/>
        </w:rPr>
        <w:t>умения  формировать учебную мотивацию, осознанность учения и личной ответственн</w:t>
      </w:r>
      <w:r>
        <w:rPr>
          <w:rFonts w:eastAsia="Calibri"/>
          <w:bCs/>
          <w:color w:val="000000"/>
          <w:szCs w:val="28"/>
        </w:rPr>
        <w:t>ости</w:t>
      </w:r>
    </w:p>
    <w:p w:rsidR="003B4111" w:rsidRDefault="008E1467">
      <w:pPr>
        <w:pStyle w:val="a8"/>
        <w:numPr>
          <w:ilvl w:val="0"/>
          <w:numId w:val="17"/>
        </w:numPr>
        <w:tabs>
          <w:tab w:val="clear" w:pos="720"/>
          <w:tab w:val="left" w:pos="284"/>
        </w:tabs>
        <w:spacing w:after="0" w:line="360" w:lineRule="auto"/>
        <w:ind w:left="0"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  <w:szCs w:val="28"/>
        </w:rPr>
        <w:t>умения формировать эмоциональное отношение к учебной деятельности и общее представление о моральных нормах поведения.</w:t>
      </w:r>
    </w:p>
    <w:p w:rsidR="003B4111" w:rsidRDefault="008E1467">
      <w:pPr>
        <w:tabs>
          <w:tab w:val="left" w:pos="284"/>
        </w:tabs>
        <w:spacing w:line="360" w:lineRule="auto"/>
        <w:ind w:firstLine="709"/>
        <w:jc w:val="both"/>
        <w:rPr>
          <w:highlight w:val="yellow"/>
        </w:rPr>
      </w:pPr>
      <w:r>
        <w:rPr>
          <w:rFonts w:eastAsia="Calibri"/>
          <w:bCs/>
          <w:i/>
          <w:szCs w:val="28"/>
        </w:rPr>
        <w:t xml:space="preserve">могут быть </w:t>
      </w:r>
      <w:proofErr w:type="gramStart"/>
      <w:r>
        <w:rPr>
          <w:rFonts w:eastAsia="Calibri"/>
          <w:bCs/>
          <w:i/>
          <w:szCs w:val="28"/>
        </w:rPr>
        <w:t>сформированы</w:t>
      </w:r>
      <w:proofErr w:type="gramEnd"/>
      <w:r>
        <w:rPr>
          <w:rFonts w:eastAsia="Calibri"/>
          <w:bCs/>
          <w:i/>
          <w:szCs w:val="28"/>
        </w:rPr>
        <w:t>:</w:t>
      </w:r>
    </w:p>
    <w:p w:rsidR="003B4111" w:rsidRDefault="008E146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качества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 </w:t>
      </w:r>
    </w:p>
    <w:p w:rsidR="003B4111" w:rsidRDefault="008E146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>качества любознательности, сообразительности при выполнении разнообразных заданий проблемного и э</w:t>
      </w:r>
      <w:r>
        <w:rPr>
          <w:bCs/>
          <w:color w:val="000000"/>
          <w:szCs w:val="28"/>
        </w:rPr>
        <w:t xml:space="preserve">вристического характера </w:t>
      </w:r>
    </w:p>
    <w:p w:rsidR="003B4111" w:rsidRDefault="008E1467">
      <w:pPr>
        <w:tabs>
          <w:tab w:val="left" w:pos="284"/>
        </w:tabs>
        <w:spacing w:line="360" w:lineRule="auto"/>
        <w:ind w:firstLine="709"/>
        <w:jc w:val="both"/>
        <w:rPr>
          <w:highlight w:val="yellow"/>
        </w:rPr>
      </w:pPr>
      <w:r>
        <w:rPr>
          <w:rFonts w:eastAsia="Calibri"/>
          <w:b/>
          <w:szCs w:val="28"/>
        </w:rPr>
        <w:t>ПРЕДМЕТНЫЕ</w:t>
      </w:r>
    </w:p>
    <w:p w:rsidR="003B4111" w:rsidRDefault="008E1467">
      <w:pPr>
        <w:tabs>
          <w:tab w:val="left" w:pos="284"/>
          <w:tab w:val="left" w:pos="6946"/>
          <w:tab w:val="left" w:pos="7655"/>
          <w:tab w:val="left" w:pos="8222"/>
        </w:tabs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bCs/>
          <w:i/>
          <w:szCs w:val="28"/>
        </w:rPr>
        <w:t>Учащиеся научатся:</w:t>
      </w:r>
      <w:r>
        <w:rPr>
          <w:rFonts w:eastAsia="Calibri"/>
          <w:bCs/>
          <w:i/>
          <w:szCs w:val="28"/>
        </w:rPr>
        <w:tab/>
      </w:r>
    </w:p>
    <w:p w:rsidR="003B4111" w:rsidRDefault="008E1467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szCs w:val="28"/>
        </w:rPr>
        <w:t xml:space="preserve">правилам безопасной работы </w:t>
      </w:r>
    </w:p>
    <w:p w:rsidR="003B4111" w:rsidRDefault="008E1467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распознавать основные компоненты конструкторов ЛЕГО</w:t>
      </w:r>
    </w:p>
    <w:p w:rsidR="003B4111" w:rsidRDefault="008E1467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rFonts w:eastAsia="Calibri"/>
          <w:color w:val="000000"/>
          <w:szCs w:val="28"/>
        </w:rPr>
        <w:lastRenderedPageBreak/>
        <w:t>приемам и опыту конструирования с использованием специальных элементов, и других объектов и т.д.;</w:t>
      </w:r>
    </w:p>
    <w:p w:rsidR="003B4111" w:rsidRDefault="008E1467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</w:pPr>
      <w:r>
        <w:rPr>
          <w:rFonts w:eastAsia="Calibri"/>
          <w:color w:val="000000"/>
          <w:szCs w:val="28"/>
        </w:rPr>
        <w:t xml:space="preserve">использовать основные </w:t>
      </w:r>
      <w:r>
        <w:rPr>
          <w:rFonts w:eastAsia="Calibri"/>
          <w:color w:val="000000"/>
          <w:szCs w:val="28"/>
        </w:rPr>
        <w:t>алгоритмические конструкции для решения задач;</w:t>
      </w:r>
    </w:p>
    <w:p w:rsidR="003B4111" w:rsidRDefault="008E1467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rPr>
          <w:rFonts w:eastAsia="Calibri"/>
          <w:color w:val="000000"/>
          <w:szCs w:val="28"/>
        </w:rPr>
        <w:t>конструировать различные модели; использовать созданные программы;</w:t>
      </w:r>
    </w:p>
    <w:p w:rsidR="003B4111" w:rsidRDefault="008E1467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bCs/>
          <w:i/>
          <w:szCs w:val="28"/>
        </w:rPr>
        <w:t>Учащиеся получат возможность научиться:</w:t>
      </w:r>
    </w:p>
    <w:p w:rsidR="003B4111" w:rsidRDefault="008E146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rFonts w:eastAsia="Calibri"/>
          <w:color w:val="000000"/>
          <w:szCs w:val="28"/>
        </w:rPr>
        <w:t>распознавать конструктивные особенности различных моделей, сооружений и механизмов;</w:t>
      </w:r>
    </w:p>
    <w:p w:rsidR="003B4111" w:rsidRDefault="008E146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rFonts w:eastAsia="Calibri"/>
          <w:color w:val="000000"/>
          <w:szCs w:val="28"/>
        </w:rPr>
        <w:t>знать компьютерную</w:t>
      </w:r>
      <w:r>
        <w:rPr>
          <w:rFonts w:eastAsia="Calibri"/>
          <w:color w:val="000000"/>
          <w:szCs w:val="28"/>
        </w:rPr>
        <w:t xml:space="preserve"> среду, включающую в себя графический язык программирования;</w:t>
      </w:r>
    </w:p>
    <w:p w:rsidR="003B4111" w:rsidRDefault="008E1467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rFonts w:eastAsia="Calibri"/>
          <w:color w:val="000000"/>
          <w:szCs w:val="28"/>
        </w:rPr>
        <w:t>распознавать конструктивные особенности различных роботов;</w:t>
      </w:r>
      <w:r>
        <w:rPr>
          <w:rFonts w:eastAsia="Calibri"/>
          <w:color w:val="000000"/>
          <w:szCs w:val="28"/>
          <w:highlight w:val="yellow"/>
        </w:rPr>
        <w:br/>
      </w:r>
      <w:r>
        <w:rPr>
          <w:rFonts w:eastAsia="Calibri"/>
          <w:color w:val="000000"/>
          <w:szCs w:val="28"/>
        </w:rPr>
        <w:t xml:space="preserve">                 </w:t>
      </w:r>
      <w:r>
        <w:rPr>
          <w:rFonts w:eastAsia="Calibri"/>
          <w:b/>
          <w:szCs w:val="28"/>
        </w:rPr>
        <w:t>МЕТАПРЕДМЕТНЫЕ</w:t>
      </w:r>
    </w:p>
    <w:p w:rsidR="003B4111" w:rsidRDefault="008E1467">
      <w:pPr>
        <w:tabs>
          <w:tab w:val="left" w:pos="284"/>
        </w:tabs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РЕГУЛЯТИВНЫЕ</w:t>
      </w:r>
    </w:p>
    <w:p w:rsidR="003B4111" w:rsidRDefault="008E1467">
      <w:pPr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bCs/>
          <w:i/>
          <w:szCs w:val="28"/>
        </w:rPr>
        <w:t>Учащиеся научатся:</w:t>
      </w:r>
    </w:p>
    <w:p w:rsidR="003B4111" w:rsidRDefault="008E1467">
      <w:pPr>
        <w:numPr>
          <w:ilvl w:val="0"/>
          <w:numId w:val="12"/>
        </w:numPr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 xml:space="preserve">ставить цель </w:t>
      </w:r>
    </w:p>
    <w:p w:rsidR="003B4111" w:rsidRDefault="008E1467">
      <w:pPr>
        <w:numPr>
          <w:ilvl w:val="0"/>
          <w:numId w:val="12"/>
        </w:numPr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 xml:space="preserve">планировать последовательность шагов алгоритма для достижения цели; </w:t>
      </w:r>
    </w:p>
    <w:p w:rsidR="003B4111" w:rsidRDefault="008E1467">
      <w:pPr>
        <w:numPr>
          <w:ilvl w:val="0"/>
          <w:numId w:val="12"/>
        </w:numPr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>создавать творческие работы, планировать достижение этой цели</w:t>
      </w:r>
    </w:p>
    <w:p w:rsidR="003B4111" w:rsidRDefault="008E1467">
      <w:pPr>
        <w:numPr>
          <w:ilvl w:val="0"/>
          <w:numId w:val="12"/>
        </w:numPr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 xml:space="preserve">осуществлять итоговый и пошаговый контроль по результату; </w:t>
      </w:r>
    </w:p>
    <w:p w:rsidR="003B4111" w:rsidRDefault="008E1467">
      <w:pPr>
        <w:spacing w:line="360" w:lineRule="auto"/>
        <w:ind w:firstLine="709"/>
        <w:jc w:val="both"/>
        <w:rPr>
          <w:i/>
          <w:iCs/>
          <w:szCs w:val="28"/>
        </w:rPr>
      </w:pPr>
      <w:r>
        <w:rPr>
          <w:bCs/>
          <w:i/>
          <w:iCs/>
          <w:color w:val="000000"/>
          <w:szCs w:val="28"/>
        </w:rPr>
        <w:t xml:space="preserve">Учащиеся получат возможность научиться: </w:t>
      </w:r>
    </w:p>
    <w:p w:rsidR="003B4111" w:rsidRDefault="008E1467">
      <w:pPr>
        <w:numPr>
          <w:ilvl w:val="0"/>
          <w:numId w:val="12"/>
        </w:numPr>
        <w:tabs>
          <w:tab w:val="left" w:pos="284"/>
        </w:tabs>
        <w:spacing w:line="360" w:lineRule="auto"/>
        <w:ind w:left="0" w:firstLine="709"/>
        <w:jc w:val="both"/>
      </w:pPr>
      <w:r>
        <w:rPr>
          <w:bCs/>
          <w:i/>
          <w:iCs/>
          <w:color w:val="000000"/>
          <w:szCs w:val="28"/>
        </w:rPr>
        <w:t xml:space="preserve"> </w:t>
      </w:r>
      <w:r>
        <w:rPr>
          <w:bCs/>
          <w:iCs/>
          <w:color w:val="000000"/>
          <w:szCs w:val="28"/>
        </w:rPr>
        <w:t>вносить коррективы в дей</w:t>
      </w:r>
      <w:r>
        <w:rPr>
          <w:bCs/>
          <w:iCs/>
          <w:color w:val="000000"/>
          <w:szCs w:val="28"/>
        </w:rPr>
        <w:t>ствия в случае расхождения результата решения задачи на основе ее оценки и учета характера сделанных ошибок;</w:t>
      </w:r>
    </w:p>
    <w:p w:rsidR="003B4111" w:rsidRDefault="008E1467">
      <w:pPr>
        <w:numPr>
          <w:ilvl w:val="0"/>
          <w:numId w:val="12"/>
        </w:numPr>
        <w:tabs>
          <w:tab w:val="left" w:pos="284"/>
        </w:tabs>
        <w:spacing w:line="360" w:lineRule="auto"/>
        <w:ind w:left="0" w:firstLine="709"/>
        <w:jc w:val="both"/>
      </w:pPr>
      <w:r>
        <w:rPr>
          <w:bCs/>
          <w:iCs/>
          <w:color w:val="000000"/>
          <w:szCs w:val="28"/>
        </w:rPr>
        <w:t>оценивать получающийся творческий продукт и соотносить его с изначальным замыслом, выполнять по необходимости коррекции либо продукта, либо замысла</w:t>
      </w:r>
      <w:r>
        <w:rPr>
          <w:bCs/>
          <w:iCs/>
          <w:color w:val="000000"/>
          <w:szCs w:val="28"/>
        </w:rPr>
        <w:t>.</w:t>
      </w:r>
    </w:p>
    <w:p w:rsidR="003B4111" w:rsidRDefault="008E1467">
      <w:pPr>
        <w:numPr>
          <w:ilvl w:val="0"/>
          <w:numId w:val="12"/>
        </w:numPr>
        <w:tabs>
          <w:tab w:val="left" w:pos="284"/>
        </w:tabs>
        <w:spacing w:line="360" w:lineRule="auto"/>
        <w:ind w:left="0" w:firstLine="709"/>
        <w:jc w:val="both"/>
      </w:pPr>
      <w:r>
        <w:rPr>
          <w:bCs/>
          <w:iCs/>
          <w:color w:val="000000"/>
          <w:szCs w:val="28"/>
        </w:rPr>
        <w:t>создавать вспомогательные эскизы в процессе работы;</w:t>
      </w:r>
    </w:p>
    <w:p w:rsidR="003B4111" w:rsidRDefault="008E1467">
      <w:pPr>
        <w:keepNext/>
        <w:keepLines/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ПОЗНАВАТЕЛЬНЫЕ</w:t>
      </w:r>
    </w:p>
    <w:p w:rsidR="003B4111" w:rsidRDefault="008E1467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bCs/>
          <w:i/>
          <w:szCs w:val="28"/>
        </w:rPr>
        <w:t xml:space="preserve">Учащиеся научатся:  </w:t>
      </w:r>
    </w:p>
    <w:p w:rsidR="003B4111" w:rsidRDefault="008E1467">
      <w:pPr>
        <w:numPr>
          <w:ilvl w:val="0"/>
          <w:numId w:val="13"/>
        </w:numPr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lastRenderedPageBreak/>
        <w:t>поиску информации в информационных архивах и информационных образовательных ресурсах;</w:t>
      </w:r>
    </w:p>
    <w:p w:rsidR="003B4111" w:rsidRDefault="008E1467">
      <w:pPr>
        <w:numPr>
          <w:ilvl w:val="0"/>
          <w:numId w:val="13"/>
        </w:numPr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 xml:space="preserve">использовать средства информационных и коммуникационных технологий для решения коммуникативных, познавательных и творческих задач </w:t>
      </w:r>
    </w:p>
    <w:p w:rsidR="003B4111" w:rsidRDefault="008E1467">
      <w:pPr>
        <w:numPr>
          <w:ilvl w:val="0"/>
          <w:numId w:val="13"/>
        </w:numPr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 xml:space="preserve">проводить сравнение, классификацию по заданным критериям; </w:t>
      </w:r>
    </w:p>
    <w:p w:rsidR="003B4111" w:rsidRDefault="008E1467">
      <w:pPr>
        <w:spacing w:line="360" w:lineRule="auto"/>
        <w:ind w:firstLine="709"/>
        <w:jc w:val="both"/>
        <w:rPr>
          <w:i/>
          <w:iCs/>
          <w:szCs w:val="28"/>
        </w:rPr>
      </w:pPr>
      <w:r>
        <w:rPr>
          <w:bCs/>
          <w:i/>
          <w:iCs/>
          <w:color w:val="000000"/>
          <w:szCs w:val="28"/>
        </w:rPr>
        <w:t xml:space="preserve">Учащиеся получат возможность научиться: </w:t>
      </w:r>
    </w:p>
    <w:p w:rsidR="003B4111" w:rsidRDefault="008E1467">
      <w:pPr>
        <w:numPr>
          <w:ilvl w:val="0"/>
          <w:numId w:val="13"/>
        </w:numPr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>устанавливать аналогии, п</w:t>
      </w:r>
      <w:r>
        <w:rPr>
          <w:bCs/>
          <w:color w:val="000000"/>
          <w:szCs w:val="28"/>
        </w:rPr>
        <w:t xml:space="preserve">ричинно-следственные связи; </w:t>
      </w:r>
    </w:p>
    <w:p w:rsidR="003B4111" w:rsidRDefault="008E1467">
      <w:pPr>
        <w:numPr>
          <w:ilvl w:val="0"/>
          <w:numId w:val="13"/>
        </w:numPr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 xml:space="preserve">синтезировать, составлять целое из частей, в том числе самостоятельное достраивание с восполнением недостающих компонентов;  </w:t>
      </w:r>
    </w:p>
    <w:p w:rsidR="003B4111" w:rsidRDefault="008E1467">
      <w:pPr>
        <w:numPr>
          <w:ilvl w:val="0"/>
          <w:numId w:val="13"/>
        </w:numPr>
        <w:spacing w:line="360" w:lineRule="auto"/>
        <w:ind w:left="0" w:firstLine="709"/>
        <w:jc w:val="both"/>
      </w:pPr>
      <w:proofErr w:type="gramStart"/>
      <w:r>
        <w:rPr>
          <w:bCs/>
          <w:color w:val="000000"/>
          <w:szCs w:val="28"/>
        </w:rPr>
        <w:t>моделировать, преобразовывать объект из чувственной формы в модель, где выделены существенные характе</w:t>
      </w:r>
      <w:r>
        <w:rPr>
          <w:bCs/>
          <w:color w:val="000000"/>
          <w:szCs w:val="28"/>
        </w:rPr>
        <w:t xml:space="preserve">ристики объекта (пространственно-графическая или знаково-символическая); </w:t>
      </w:r>
      <w:proofErr w:type="gramEnd"/>
    </w:p>
    <w:p w:rsidR="003B4111" w:rsidRDefault="008E1467">
      <w:pPr>
        <w:keepNext/>
        <w:keepLines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КОММУНИКАТИВНЫЕ</w:t>
      </w:r>
    </w:p>
    <w:p w:rsidR="003B4111" w:rsidRDefault="008E1467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bCs/>
          <w:i/>
          <w:szCs w:val="28"/>
        </w:rPr>
        <w:t>Учащиеся научатся:</w:t>
      </w:r>
    </w:p>
    <w:p w:rsidR="003B4111" w:rsidRDefault="008E1467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>работать в паре и коллективе;</w:t>
      </w:r>
    </w:p>
    <w:p w:rsidR="003B4111" w:rsidRDefault="008E1467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 xml:space="preserve">создавать творческие проекты в группах, эффективно </w:t>
      </w:r>
      <w:proofErr w:type="spellStart"/>
      <w:r>
        <w:rPr>
          <w:bCs/>
          <w:color w:val="000000"/>
          <w:szCs w:val="28"/>
        </w:rPr>
        <w:t>распределть</w:t>
      </w:r>
      <w:proofErr w:type="spellEnd"/>
      <w:r>
        <w:rPr>
          <w:bCs/>
          <w:color w:val="000000"/>
          <w:szCs w:val="28"/>
        </w:rPr>
        <w:t xml:space="preserve"> обязанности</w:t>
      </w:r>
    </w:p>
    <w:p w:rsidR="003B4111" w:rsidRDefault="008E1467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 xml:space="preserve">выслушивать собеседника и вести диалог; </w:t>
      </w:r>
    </w:p>
    <w:p w:rsidR="003B4111" w:rsidRDefault="008E1467">
      <w:pPr>
        <w:pStyle w:val="ad"/>
        <w:numPr>
          <w:ilvl w:val="0"/>
          <w:numId w:val="16"/>
        </w:numPr>
        <w:spacing w:line="360" w:lineRule="auto"/>
        <w:ind w:left="0" w:firstLine="709"/>
        <w:jc w:val="both"/>
      </w:pPr>
      <w:r>
        <w:rPr>
          <w:bCs/>
          <w:color w:val="000000"/>
          <w:szCs w:val="28"/>
        </w:rPr>
        <w:t>п</w:t>
      </w:r>
      <w:r>
        <w:rPr>
          <w:bCs/>
          <w:color w:val="000000"/>
          <w:szCs w:val="28"/>
        </w:rPr>
        <w:t xml:space="preserve">ризнавать возможность существования различных точек зрения и права каждого иметь свою; </w:t>
      </w:r>
    </w:p>
    <w:p w:rsidR="003B4111" w:rsidRDefault="008E1467">
      <w:pPr>
        <w:tabs>
          <w:tab w:val="left" w:pos="284"/>
        </w:tabs>
        <w:spacing w:line="360" w:lineRule="auto"/>
        <w:ind w:firstLine="709"/>
        <w:jc w:val="both"/>
        <w:rPr>
          <w:szCs w:val="28"/>
          <w:highlight w:val="yellow"/>
        </w:rPr>
      </w:pPr>
      <w:r>
        <w:rPr>
          <w:bCs/>
          <w:i/>
          <w:iCs/>
          <w:color w:val="000000"/>
          <w:szCs w:val="28"/>
        </w:rPr>
        <w:t>Учащиеся получат возможность научиться:</w:t>
      </w:r>
    </w:p>
    <w:p w:rsidR="003B4111" w:rsidRDefault="008E1467">
      <w:pPr>
        <w:numPr>
          <w:ilvl w:val="0"/>
          <w:numId w:val="18"/>
        </w:numPr>
        <w:tabs>
          <w:tab w:val="clear" w:pos="720"/>
          <w:tab w:val="left" w:pos="284"/>
        </w:tabs>
        <w:spacing w:line="360" w:lineRule="auto"/>
        <w:ind w:left="0" w:firstLine="709"/>
        <w:jc w:val="both"/>
      </w:pPr>
      <w:r>
        <w:rPr>
          <w:bCs/>
          <w:iCs/>
          <w:color w:val="000000"/>
          <w:szCs w:val="28"/>
        </w:rPr>
        <w:t>планировать учебное сотрудничество с учителем и сверстниками — определять цели, функций участников, способов взаимодействия;</w:t>
      </w:r>
    </w:p>
    <w:p w:rsidR="003B4111" w:rsidRDefault="008E1467">
      <w:pPr>
        <w:numPr>
          <w:ilvl w:val="0"/>
          <w:numId w:val="18"/>
        </w:numPr>
        <w:tabs>
          <w:tab w:val="clear" w:pos="720"/>
          <w:tab w:val="left" w:pos="284"/>
        </w:tabs>
        <w:spacing w:line="360" w:lineRule="auto"/>
        <w:ind w:left="0" w:firstLine="709"/>
        <w:jc w:val="both"/>
      </w:pPr>
      <w:r>
        <w:rPr>
          <w:bCs/>
          <w:iCs/>
          <w:color w:val="000000"/>
          <w:szCs w:val="28"/>
        </w:rPr>
        <w:t>разрешать конфликты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B4111" w:rsidRDefault="008E1467">
      <w:pPr>
        <w:tabs>
          <w:tab w:val="left" w:pos="284"/>
        </w:tabs>
        <w:spacing w:line="360" w:lineRule="auto"/>
        <w:ind w:firstLine="851"/>
        <w:jc w:val="both"/>
        <w:rPr>
          <w:szCs w:val="28"/>
        </w:rPr>
      </w:pPr>
      <w:r>
        <w:br w:type="page"/>
      </w:r>
    </w:p>
    <w:p w:rsidR="003B4111" w:rsidRDefault="008E1467">
      <w:pPr>
        <w:tabs>
          <w:tab w:val="left" w:pos="284"/>
        </w:tabs>
        <w:spacing w:line="360" w:lineRule="auto"/>
        <w:ind w:firstLine="851"/>
        <w:jc w:val="center"/>
      </w:pPr>
      <w:r>
        <w:rPr>
          <w:rFonts w:eastAsia="Calibri"/>
          <w:b/>
          <w:sz w:val="24"/>
          <w:szCs w:val="24"/>
        </w:rPr>
        <w:lastRenderedPageBreak/>
        <w:t>СОДЕРЖАНИЕ КУРСА</w:t>
      </w:r>
    </w:p>
    <w:tbl>
      <w:tblPr>
        <w:tblW w:w="9570" w:type="dxa"/>
        <w:tblLayout w:type="fixed"/>
        <w:tblLook w:val="0000"/>
      </w:tblPr>
      <w:tblGrid>
        <w:gridCol w:w="667"/>
        <w:gridCol w:w="6075"/>
        <w:gridCol w:w="2828"/>
      </w:tblGrid>
      <w:tr w:rsidR="003B4111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3B4111">
            <w:pPr>
              <w:widowControl w:val="0"/>
              <w:tabs>
                <w:tab w:val="left" w:pos="522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</w:pPr>
            <w:r>
              <w:rPr>
                <w:rFonts w:eastAsia="Calibri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</w:pPr>
            <w:r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</w:tr>
      <w:tr w:rsidR="003B4111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</w:pPr>
            <w:r>
              <w:rPr>
                <w:rFonts w:eastAsia="Calibri"/>
                <w:sz w:val="24"/>
                <w:szCs w:val="24"/>
              </w:rPr>
              <w:t xml:space="preserve">Вводное занятие. Инструктаж </w:t>
            </w:r>
            <w:r>
              <w:rPr>
                <w:rFonts w:eastAsia="Calibri"/>
                <w:sz w:val="24"/>
                <w:szCs w:val="24"/>
              </w:rPr>
              <w:t>по технике безопасности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B4111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</w:pPr>
            <w:r>
              <w:rPr>
                <w:rFonts w:eastAsia="Calibri"/>
                <w:sz w:val="24"/>
                <w:szCs w:val="24"/>
              </w:rPr>
              <w:t>Раздел 1. Основы конструирования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3B4111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</w:pPr>
            <w:r>
              <w:rPr>
                <w:rFonts w:eastAsia="Calibri"/>
                <w:sz w:val="24"/>
                <w:szCs w:val="24"/>
              </w:rPr>
              <w:t>Раздел 2.Основы управления роботом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  <w:jc w:val="center"/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3B4111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</w:pPr>
            <w:r>
              <w:rPr>
                <w:rFonts w:eastAsia="Calibri"/>
                <w:sz w:val="24"/>
                <w:szCs w:val="24"/>
              </w:rPr>
              <w:t>Раздел 3.Игры роботов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B4111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</w:pPr>
            <w:r>
              <w:rPr>
                <w:rFonts w:eastAsia="Calibri"/>
                <w:sz w:val="24"/>
                <w:szCs w:val="24"/>
              </w:rPr>
              <w:t>Раздел 4.Состязания роботов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B4111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5. Творческий проект 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B4111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3B4111">
            <w:pPr>
              <w:widowControl w:val="0"/>
              <w:tabs>
                <w:tab w:val="left" w:pos="522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  <w:jc w:val="right"/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4111" w:rsidRDefault="008E1467">
            <w:pPr>
              <w:widowControl w:val="0"/>
              <w:tabs>
                <w:tab w:val="left" w:pos="5220"/>
              </w:tabs>
              <w:jc w:val="center"/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</w:tbl>
    <w:p w:rsidR="003B4111" w:rsidRDefault="008E1467">
      <w:pPr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Данная программа включает 5 разделов. </w:t>
      </w:r>
    </w:p>
    <w:p w:rsidR="003B4111" w:rsidRDefault="008E1467">
      <w:pPr>
        <w:spacing w:line="360" w:lineRule="auto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Раздел 1. «Основы конструирования» (8 часов)  - </w:t>
      </w:r>
      <w:r>
        <w:rPr>
          <w:rFonts w:eastAsia="Calibri"/>
          <w:color w:val="000000"/>
          <w:sz w:val="24"/>
          <w:szCs w:val="24"/>
        </w:rPr>
        <w:t>знакомство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с названиями основных деталей, в том числе моторов и датчиков, учатся основам конструирования и создание  общего проекта.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</w:p>
    <w:p w:rsidR="003B4111" w:rsidRDefault="008E1467">
      <w:p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Данный раздел включает в себя темы: названия и принципы крепления деталей (2ч.); простейшие механизмы (2ч.)</w:t>
      </w:r>
      <w:proofErr w:type="gramStart"/>
      <w:r>
        <w:rPr>
          <w:rFonts w:eastAsia="Calibri"/>
          <w:color w:val="000000"/>
          <w:sz w:val="24"/>
          <w:szCs w:val="24"/>
        </w:rPr>
        <w:t xml:space="preserve"> ;</w:t>
      </w:r>
      <w:proofErr w:type="gramEnd"/>
      <w:r>
        <w:rPr>
          <w:rFonts w:eastAsia="Calibri"/>
          <w:color w:val="000000"/>
          <w:sz w:val="24"/>
          <w:szCs w:val="24"/>
        </w:rPr>
        <w:t xml:space="preserve"> конструирование общего проекта «небоскрёб» 2 ч.). </w:t>
      </w:r>
    </w:p>
    <w:p w:rsidR="003B4111" w:rsidRDefault="008E1467">
      <w:p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Раздел 2. «Основы управления роботом» (13 часов) –</w:t>
      </w:r>
      <w:r>
        <w:rPr>
          <w:rFonts w:eastAsia="Calibri"/>
          <w:color w:val="000000"/>
          <w:sz w:val="24"/>
          <w:szCs w:val="24"/>
        </w:rPr>
        <w:t xml:space="preserve"> создание алгоритма для приведения сконструир</w:t>
      </w:r>
      <w:r>
        <w:rPr>
          <w:rFonts w:eastAsia="Calibri"/>
          <w:color w:val="000000"/>
          <w:sz w:val="24"/>
          <w:szCs w:val="24"/>
        </w:rPr>
        <w:t xml:space="preserve">ованных роботов в движение, усовершенствование уже готовых в программе алгоритмов. </w:t>
      </w:r>
    </w:p>
    <w:p w:rsidR="003B4111" w:rsidRDefault="008E1467">
      <w:p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Раздел включает в себя темы:  одномоторный гонщик (2 ч.); преодоление горки (2 ч.) робот – тягач (2 ч.) шагающие роботы (2 ч.); синхронное управление двигателем (2 ч.).</w:t>
      </w:r>
      <w:proofErr w:type="gramEnd"/>
    </w:p>
    <w:p w:rsidR="003B4111" w:rsidRDefault="008E1467">
      <w:p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Раздел 3 «Игры роботов» </w:t>
      </w:r>
      <w:proofErr w:type="gramStart"/>
      <w:r>
        <w:rPr>
          <w:rFonts w:eastAsia="Calibri"/>
          <w:b/>
          <w:color w:val="000000"/>
          <w:sz w:val="24"/>
          <w:szCs w:val="24"/>
        </w:rPr>
        <w:t xml:space="preserve">( </w:t>
      </w:r>
      <w:proofErr w:type="gramEnd"/>
      <w:r>
        <w:rPr>
          <w:rFonts w:eastAsia="Calibri"/>
          <w:b/>
          <w:color w:val="000000"/>
          <w:sz w:val="24"/>
          <w:szCs w:val="24"/>
        </w:rPr>
        <w:t xml:space="preserve">4 часа) – </w:t>
      </w:r>
      <w:r>
        <w:rPr>
          <w:rFonts w:eastAsia="Calibri"/>
          <w:color w:val="000000"/>
          <w:sz w:val="24"/>
          <w:szCs w:val="24"/>
        </w:rPr>
        <w:t>занятия происходят в игровой форме, учатся удалённому управлению, а так же проводят соревнования, популяризуют новые виды роботов, для победы в соревнованиях.</w:t>
      </w:r>
    </w:p>
    <w:p w:rsidR="003B4111" w:rsidRDefault="008E1467">
      <w:p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Раздел включает в себя темы: царь горы (2 ч.) управляемый фут</w:t>
      </w:r>
      <w:r>
        <w:rPr>
          <w:rFonts w:eastAsia="Calibri"/>
          <w:color w:val="000000"/>
          <w:sz w:val="24"/>
          <w:szCs w:val="24"/>
        </w:rPr>
        <w:t>бол роботов (2 ч.).</w:t>
      </w:r>
    </w:p>
    <w:p w:rsidR="003B4111" w:rsidRDefault="008E1467">
      <w:p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Раздел 4  «Состязания роботов» </w:t>
      </w:r>
      <w:proofErr w:type="gramStart"/>
      <w:r>
        <w:rPr>
          <w:rFonts w:eastAsia="Calibri"/>
          <w:b/>
          <w:color w:val="000000"/>
          <w:sz w:val="24"/>
          <w:szCs w:val="24"/>
        </w:rPr>
        <w:t xml:space="preserve">( </w:t>
      </w:r>
      <w:proofErr w:type="gramEnd"/>
      <w:r>
        <w:rPr>
          <w:rFonts w:eastAsia="Calibri"/>
          <w:b/>
          <w:color w:val="000000"/>
          <w:sz w:val="24"/>
          <w:szCs w:val="24"/>
        </w:rPr>
        <w:t xml:space="preserve">4часа)  - </w:t>
      </w:r>
      <w:r>
        <w:rPr>
          <w:rFonts w:eastAsia="Calibri"/>
          <w:color w:val="000000"/>
          <w:sz w:val="24"/>
          <w:szCs w:val="24"/>
        </w:rPr>
        <w:t xml:space="preserve">подготовка команд для участия в состязаниях роботов различных уровней, учатся правильно задавать алгоритм роботу, для правильного выполнения задания. </w:t>
      </w:r>
    </w:p>
    <w:p w:rsidR="003B4111" w:rsidRDefault="008E1467">
      <w:p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Раздел включает в себя темы: следование ли</w:t>
      </w:r>
      <w:r>
        <w:rPr>
          <w:rFonts w:eastAsia="Calibri"/>
          <w:color w:val="000000"/>
          <w:sz w:val="24"/>
          <w:szCs w:val="24"/>
        </w:rPr>
        <w:t xml:space="preserve">нии (1 ч.); лабиринт (2 ч.); </w:t>
      </w:r>
      <w:proofErr w:type="spellStart"/>
      <w:r>
        <w:rPr>
          <w:rFonts w:eastAsia="Calibri"/>
          <w:color w:val="000000"/>
          <w:sz w:val="24"/>
          <w:szCs w:val="24"/>
        </w:rPr>
        <w:t>перетягивание</w:t>
      </w:r>
      <w:proofErr w:type="spellEnd"/>
      <w:r>
        <w:rPr>
          <w:rFonts w:eastAsia="Calibri"/>
          <w:color w:val="000000"/>
          <w:sz w:val="24"/>
          <w:szCs w:val="24"/>
        </w:rPr>
        <w:t xml:space="preserve"> каната (1 ч.) </w:t>
      </w:r>
    </w:p>
    <w:p w:rsidR="003B4111" w:rsidRDefault="008E1467">
      <w:p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Раздел 5 « Творческий проект» (4 часа)</w:t>
      </w:r>
      <w:r>
        <w:rPr>
          <w:rFonts w:eastAsia="Calibri"/>
          <w:color w:val="000000"/>
          <w:sz w:val="24"/>
          <w:szCs w:val="24"/>
        </w:rPr>
        <w:t xml:space="preserve"> – разработка творческих проектов на тематику «роботы – помощники человека».</w:t>
      </w:r>
    </w:p>
    <w:p w:rsidR="003B4111" w:rsidRDefault="008E1467">
      <w:p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Раздел включает в себя темы: роботы помощники человека (2 ч.), представление творче</w:t>
      </w:r>
      <w:r>
        <w:rPr>
          <w:rFonts w:eastAsia="Calibri"/>
          <w:color w:val="000000"/>
          <w:sz w:val="24"/>
          <w:szCs w:val="24"/>
        </w:rPr>
        <w:t xml:space="preserve">ских проектов (2 ч.) </w:t>
      </w:r>
    </w:p>
    <w:p w:rsidR="003B4111" w:rsidRDefault="008E1467">
      <w:pPr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</w:rPr>
        <w:sectPr w:rsidR="003B4111">
          <w:pgSz w:w="11906" w:h="16838"/>
          <w:pgMar w:top="1134" w:right="1134" w:bottom="1134" w:left="1134" w:header="0" w:footer="0" w:gutter="0"/>
          <w:cols w:space="720"/>
          <w:formProt w:val="0"/>
          <w:titlePg/>
          <w:docGrid w:linePitch="381"/>
        </w:sectPr>
      </w:pPr>
      <w:r>
        <w:rPr>
          <w:rFonts w:eastAsia="Calibri"/>
          <w:color w:val="000000"/>
          <w:sz w:val="24"/>
          <w:szCs w:val="24"/>
        </w:rPr>
        <w:t xml:space="preserve">  </w:t>
      </w:r>
    </w:p>
    <w:p w:rsidR="003B4111" w:rsidRDefault="008E1467">
      <w:pPr>
        <w:spacing w:line="288" w:lineRule="auto"/>
        <w:ind w:firstLine="360"/>
        <w:jc w:val="center"/>
        <w:rPr>
          <w:szCs w:val="28"/>
        </w:rPr>
      </w:pPr>
      <w:r>
        <w:rPr>
          <w:rFonts w:eastAsia="Calibri"/>
          <w:b/>
          <w:szCs w:val="28"/>
        </w:rPr>
        <w:lastRenderedPageBreak/>
        <w:t>Основная литература</w:t>
      </w:r>
    </w:p>
    <w:p w:rsidR="003B4111" w:rsidRDefault="008E1467">
      <w:pPr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Барсуков, А.П. Кто есть кто в робототехнике / А.П. Барсуков. - М.: Книга по Требованию, 2014. - 128 </w:t>
      </w:r>
      <w:proofErr w:type="spellStart"/>
      <w:r>
        <w:rPr>
          <w:rFonts w:eastAsia="Calibri"/>
          <w:szCs w:val="28"/>
        </w:rPr>
        <w:t>c</w:t>
      </w:r>
      <w:proofErr w:type="spellEnd"/>
      <w:r>
        <w:rPr>
          <w:rFonts w:eastAsia="Calibri"/>
          <w:szCs w:val="28"/>
        </w:rPr>
        <w:t>.</w:t>
      </w:r>
    </w:p>
    <w:p w:rsidR="003B4111" w:rsidRDefault="008E1467">
      <w:pPr>
        <w:numPr>
          <w:ilvl w:val="0"/>
          <w:numId w:val="6"/>
        </w:numPr>
        <w:spacing w:line="360" w:lineRule="auto"/>
        <w:ind w:left="0" w:firstLine="709"/>
        <w:jc w:val="both"/>
        <w:rPr>
          <w:szCs w:val="28"/>
        </w:rPr>
      </w:pPr>
      <w:r>
        <w:rPr>
          <w:rFonts w:eastAsia="Calibri"/>
          <w:color w:val="000000"/>
          <w:szCs w:val="28"/>
        </w:rPr>
        <w:t>«Робототехника для детей и родителей» С.А. Филиппов, Са</w:t>
      </w:r>
      <w:r>
        <w:rPr>
          <w:rFonts w:eastAsia="Calibri"/>
          <w:color w:val="000000"/>
          <w:szCs w:val="28"/>
        </w:rPr>
        <w:t xml:space="preserve">нкт-Петербург «Наука» 2015 - 195 </w:t>
      </w:r>
      <w:proofErr w:type="gramStart"/>
      <w:r>
        <w:rPr>
          <w:rFonts w:eastAsia="Calibri"/>
          <w:color w:val="000000"/>
          <w:szCs w:val="28"/>
        </w:rPr>
        <w:t>с</w:t>
      </w:r>
      <w:proofErr w:type="gramEnd"/>
      <w:r>
        <w:rPr>
          <w:rFonts w:eastAsia="Calibri"/>
          <w:color w:val="000000"/>
          <w:szCs w:val="28"/>
        </w:rPr>
        <w:t>.</w:t>
      </w:r>
    </w:p>
    <w:p w:rsidR="003B4111" w:rsidRDefault="008E1467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b/>
          <w:szCs w:val="28"/>
        </w:rPr>
        <w:t>Дополнительная литература</w:t>
      </w:r>
    </w:p>
    <w:p w:rsidR="003B4111" w:rsidRDefault="008E1467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Комарова Л.Г. «Строим из LEGO» (моделирование логических отношений и объектов реального мира средствами конструктора LEGO). — М.; «ЛИНКА — ПРЕСС», 2012</w:t>
      </w:r>
    </w:p>
    <w:p w:rsidR="003B4111" w:rsidRDefault="008E1467">
      <w:pPr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Энциклопедический словарь юного техника. –</w:t>
      </w:r>
      <w:r>
        <w:rPr>
          <w:rFonts w:eastAsia="Calibri"/>
          <w:color w:val="000000"/>
          <w:szCs w:val="28"/>
        </w:rPr>
        <w:t xml:space="preserve"> М., «Педагогика», 1988 –463 </w:t>
      </w:r>
      <w:proofErr w:type="gramStart"/>
      <w:r>
        <w:rPr>
          <w:rFonts w:eastAsia="Calibri"/>
          <w:color w:val="000000"/>
          <w:szCs w:val="28"/>
        </w:rPr>
        <w:t>с</w:t>
      </w:r>
      <w:proofErr w:type="gramEnd"/>
      <w:r>
        <w:rPr>
          <w:rFonts w:eastAsia="Calibri"/>
          <w:color w:val="000000"/>
          <w:szCs w:val="28"/>
        </w:rPr>
        <w:t>.</w:t>
      </w:r>
    </w:p>
    <w:p w:rsidR="003B4111" w:rsidRDefault="008E1467">
      <w:pPr>
        <w:numPr>
          <w:ilvl w:val="0"/>
          <w:numId w:val="7"/>
        </w:numPr>
        <w:spacing w:line="360" w:lineRule="auto"/>
        <w:ind w:left="0" w:firstLine="709"/>
        <w:jc w:val="both"/>
        <w:rPr>
          <w:szCs w:val="28"/>
        </w:rPr>
      </w:pPr>
      <w:r>
        <w:rPr>
          <w:rFonts w:eastAsia="Calibri"/>
          <w:color w:val="000000"/>
          <w:szCs w:val="28"/>
        </w:rPr>
        <w:t xml:space="preserve">Я, робот. </w:t>
      </w:r>
      <w:proofErr w:type="spellStart"/>
      <w:r>
        <w:rPr>
          <w:rFonts w:eastAsia="Calibri"/>
          <w:color w:val="000000"/>
          <w:szCs w:val="28"/>
        </w:rPr>
        <w:t>Айзек</w:t>
      </w:r>
      <w:proofErr w:type="spellEnd"/>
      <w:r>
        <w:rPr>
          <w:rFonts w:eastAsia="Calibri"/>
          <w:color w:val="000000"/>
          <w:szCs w:val="28"/>
        </w:rPr>
        <w:t xml:space="preserve"> Азимов. Серия: Библиотека приключений. М: </w:t>
      </w:r>
      <w:proofErr w:type="spellStart"/>
      <w:r>
        <w:rPr>
          <w:rFonts w:eastAsia="Calibri"/>
          <w:color w:val="000000"/>
          <w:szCs w:val="28"/>
        </w:rPr>
        <w:t>Эксмо</w:t>
      </w:r>
      <w:proofErr w:type="spellEnd"/>
      <w:r>
        <w:rPr>
          <w:rFonts w:eastAsia="Calibri"/>
          <w:color w:val="000000"/>
          <w:szCs w:val="28"/>
        </w:rPr>
        <w:t xml:space="preserve">, 2002 </w:t>
      </w:r>
    </w:p>
    <w:p w:rsidR="003B4111" w:rsidRDefault="003B4111">
      <w:pPr>
        <w:spacing w:line="360" w:lineRule="auto"/>
        <w:ind w:firstLine="709"/>
        <w:jc w:val="both"/>
        <w:rPr>
          <w:rFonts w:eastAsia="Calibri"/>
          <w:b/>
          <w:szCs w:val="28"/>
          <w:highlight w:val="yellow"/>
        </w:rPr>
      </w:pPr>
    </w:p>
    <w:p w:rsidR="003B4111" w:rsidRDefault="008E1467">
      <w:pPr>
        <w:spacing w:line="360" w:lineRule="auto"/>
        <w:ind w:firstLine="709"/>
        <w:jc w:val="center"/>
        <w:rPr>
          <w:szCs w:val="28"/>
        </w:rPr>
      </w:pPr>
      <w:r>
        <w:rPr>
          <w:rFonts w:eastAsia="Calibri"/>
          <w:b/>
          <w:szCs w:val="28"/>
        </w:rPr>
        <w:t>СПИСОК ИСТОЧНИКОВ ИНФОРМАЦИИ</w:t>
      </w:r>
    </w:p>
    <w:p w:rsidR="003B4111" w:rsidRDefault="008E1467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</w:rPr>
      </w:pPr>
      <w:r>
        <w:rPr>
          <w:rFonts w:eastAsia="Calibri"/>
          <w:b/>
          <w:szCs w:val="28"/>
        </w:rPr>
        <w:t>Нормативно-правовые акты</w:t>
      </w:r>
    </w:p>
    <w:p w:rsidR="003B4111" w:rsidRDefault="008E1467">
      <w:pPr>
        <w:numPr>
          <w:ilvl w:val="0"/>
          <w:numId w:val="15"/>
        </w:numPr>
        <w:spacing w:line="360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Федеральный государственный образовательный стандарт начального общего образования, 2015г.</w:t>
      </w:r>
    </w:p>
    <w:p w:rsidR="003B4111" w:rsidRDefault="008E1467">
      <w:pPr>
        <w:numPr>
          <w:ilvl w:val="0"/>
          <w:numId w:val="15"/>
        </w:numPr>
        <w:spacing w:line="360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Санитар</w:t>
      </w:r>
      <w:r>
        <w:rPr>
          <w:rFonts w:eastAsia="Calibri"/>
          <w:szCs w:val="28"/>
        </w:rPr>
        <w:t xml:space="preserve">ные правила и нормы для начальной школы, 2018г. </w:t>
      </w:r>
    </w:p>
    <w:p w:rsidR="003B4111" w:rsidRDefault="008E1467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</w:rPr>
      </w:pPr>
      <w:r>
        <w:rPr>
          <w:rFonts w:eastAsia="Calibri"/>
          <w:b/>
          <w:szCs w:val="28"/>
        </w:rPr>
        <w:t>Литература</w:t>
      </w:r>
    </w:p>
    <w:p w:rsidR="003B4111" w:rsidRDefault="008E1467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«Образовательная  робототехника  во  внеурочной  деятельности  младших школьников в условиях введения ФГОС НОО », В. Н. </w:t>
      </w:r>
      <w:proofErr w:type="spellStart"/>
      <w:r>
        <w:rPr>
          <w:szCs w:val="28"/>
        </w:rPr>
        <w:t>Халамов</w:t>
      </w:r>
      <w:proofErr w:type="spellEnd"/>
      <w:r>
        <w:rPr>
          <w:szCs w:val="28"/>
        </w:rPr>
        <w:t xml:space="preserve"> и др. 2012 г., Челябинский дом печати.</w:t>
      </w:r>
    </w:p>
    <w:p w:rsidR="003B4111" w:rsidRDefault="008E1467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«Уроки </w:t>
      </w:r>
      <w:proofErr w:type="spellStart"/>
      <w:r>
        <w:rPr>
          <w:szCs w:val="28"/>
        </w:rPr>
        <w:t>Лего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–к</w:t>
      </w:r>
      <w:proofErr w:type="gramEnd"/>
      <w:r>
        <w:rPr>
          <w:szCs w:val="28"/>
        </w:rPr>
        <w:t xml:space="preserve">онструирования </w:t>
      </w:r>
      <w:r>
        <w:rPr>
          <w:szCs w:val="28"/>
        </w:rPr>
        <w:t xml:space="preserve">в школе», </w:t>
      </w:r>
      <w:proofErr w:type="spellStart"/>
      <w:r>
        <w:rPr>
          <w:szCs w:val="28"/>
        </w:rPr>
        <w:t>Злаказов</w:t>
      </w:r>
      <w:proofErr w:type="spellEnd"/>
      <w:r>
        <w:rPr>
          <w:szCs w:val="28"/>
        </w:rPr>
        <w:t xml:space="preserve"> А.С., Горшков Г.А., 2011 г., БИНОМ.</w:t>
      </w:r>
    </w:p>
    <w:p w:rsidR="003B4111" w:rsidRDefault="008E1467">
      <w:pPr>
        <w:numPr>
          <w:ilvl w:val="0"/>
          <w:numId w:val="1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«Робототехника для детей и родителей», Филиппов С.А., 2010 г.</w:t>
      </w:r>
    </w:p>
    <w:p w:rsidR="003B4111" w:rsidRDefault="008E1467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</w:rPr>
      </w:pPr>
      <w:r>
        <w:rPr>
          <w:rFonts w:eastAsia="Calibri"/>
          <w:b/>
          <w:szCs w:val="28"/>
        </w:rPr>
        <w:t>Интернет-ресурсы</w:t>
      </w:r>
    </w:p>
    <w:p w:rsidR="003B4111" w:rsidRDefault="008E1467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В.С. Козлова, Робототехника в образовании </w:t>
      </w:r>
      <w:r>
        <w:rPr>
          <w:color w:val="000000"/>
          <w:szCs w:val="28"/>
        </w:rPr>
        <w:t>[электронный ресурс]//</w:t>
      </w:r>
      <w:proofErr w:type="spellStart"/>
      <w:r>
        <w:rPr>
          <w:color w:val="000000"/>
          <w:szCs w:val="28"/>
        </w:rPr>
        <w:t>http</w:t>
      </w:r>
      <w:proofErr w:type="spellEnd"/>
      <w:r>
        <w:rPr>
          <w:color w:val="000000"/>
          <w:szCs w:val="28"/>
        </w:rPr>
        <w:t>://lego.rkc-74.ru/</w:t>
      </w:r>
      <w:proofErr w:type="spellStart"/>
      <w:r>
        <w:rPr>
          <w:color w:val="000000"/>
          <w:szCs w:val="28"/>
        </w:rPr>
        <w:t>index.php</w:t>
      </w:r>
      <w:proofErr w:type="spellEnd"/>
      <w:r>
        <w:rPr>
          <w:color w:val="000000"/>
          <w:szCs w:val="28"/>
        </w:rPr>
        <w:t>/2009-04-03-08-35-17</w:t>
      </w:r>
    </w:p>
    <w:p w:rsidR="003B4111" w:rsidRDefault="008E1467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А.А. Тузов, Что такое робототехника для школьника </w:t>
      </w:r>
      <w:r>
        <w:rPr>
          <w:rFonts w:eastAsia="Calibri"/>
          <w:color w:val="000000"/>
          <w:szCs w:val="28"/>
        </w:rPr>
        <w:t xml:space="preserve">[электронный ресурс] </w:t>
      </w:r>
      <w:hyperlink r:id="rId9">
        <w:r>
          <w:rPr>
            <w:rFonts w:eastAsia="Calibri"/>
            <w:color w:val="000000"/>
            <w:szCs w:val="28"/>
          </w:rPr>
          <w:t>http://fb.ru/article/352762/chto-takoe-robototehnika-dlya-shkolnikov</w:t>
        </w:r>
      </w:hyperlink>
    </w:p>
    <w:p w:rsidR="003B4111" w:rsidRDefault="008E1467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Организация внеурочной деятель</w:t>
      </w:r>
      <w:r>
        <w:rPr>
          <w:szCs w:val="28"/>
        </w:rPr>
        <w:t xml:space="preserve">ности в образовательной робототехнике </w:t>
      </w:r>
      <w:r>
        <w:rPr>
          <w:color w:val="000000"/>
          <w:szCs w:val="28"/>
          <w:shd w:val="clear" w:color="auto" w:fill="FFFFFF"/>
        </w:rPr>
        <w:t>[</w:t>
      </w:r>
      <w:r>
        <w:rPr>
          <w:color w:val="000000"/>
          <w:szCs w:val="28"/>
        </w:rPr>
        <w:t>электронный ресурс</w:t>
      </w:r>
      <w:r>
        <w:rPr>
          <w:color w:val="000000" w:themeColor="text1"/>
          <w:szCs w:val="28"/>
        </w:rPr>
        <w:t xml:space="preserve">] </w:t>
      </w:r>
      <w:hyperlink r:id="rId10">
        <w:r>
          <w:rPr>
            <w:rFonts w:eastAsia="Calibri"/>
            <w:color w:val="000000" w:themeColor="text1"/>
            <w:szCs w:val="28"/>
          </w:rPr>
          <w:t>https://kopilkaurokov.ru/</w:t>
        </w:r>
      </w:hyperlink>
      <w:r>
        <w:rPr>
          <w:rFonts w:eastAsia="Calibri"/>
          <w:color w:val="000000"/>
          <w:szCs w:val="28"/>
        </w:rPr>
        <w:t xml:space="preserve"> vneurochka/prochee/tiezis_orghanizatsiia_vnieurochnoi_dieiatiel_nosti_v_obrazovatiel_noi_robototie</w:t>
      </w:r>
    </w:p>
    <w:p w:rsidR="003B4111" w:rsidRDefault="008E1467">
      <w:pPr>
        <w:pStyle w:val="ad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Цуканова</w:t>
      </w:r>
      <w:proofErr w:type="spellEnd"/>
      <w:r>
        <w:rPr>
          <w:szCs w:val="28"/>
        </w:rPr>
        <w:t xml:space="preserve"> Т.В. Обобщение опыта</w:t>
      </w:r>
      <w:r>
        <w:rPr>
          <w:szCs w:val="28"/>
        </w:rPr>
        <w:t xml:space="preserve"> «Робототехника как ИКТ во внеурочной деятельности младших школьников </w:t>
      </w:r>
      <w:r>
        <w:rPr>
          <w:color w:val="000000"/>
          <w:szCs w:val="28"/>
          <w:shd w:val="clear" w:color="auto" w:fill="FFFFFF"/>
        </w:rPr>
        <w:t>[</w:t>
      </w:r>
      <w:r>
        <w:rPr>
          <w:color w:val="000000"/>
          <w:szCs w:val="28"/>
        </w:rPr>
        <w:t>электронный ресурс</w:t>
      </w:r>
      <w:r>
        <w:rPr>
          <w:color w:val="000000" w:themeColor="text1"/>
          <w:szCs w:val="28"/>
        </w:rPr>
        <w:t xml:space="preserve">] </w:t>
      </w:r>
      <w:hyperlink r:id="rId11">
        <w:r>
          <w:rPr>
            <w:color w:val="000000" w:themeColor="text1"/>
            <w:szCs w:val="28"/>
          </w:rPr>
          <w:t>https://multiurok</w:t>
        </w:r>
        <w:r>
          <w:rPr>
            <w:color w:val="000000" w:themeColor="text1"/>
            <w:szCs w:val="28"/>
          </w:rPr>
          <w:t>.ru/files/obobshchieniie-opyta-robototiekhnika-kak-ikt-vo-vnieurochnoi-dieiatiel-nosti-mladshikh-shkol-nikov.html</w:t>
        </w:r>
      </w:hyperlink>
      <w:r>
        <w:rPr>
          <w:color w:val="000000" w:themeColor="text1"/>
          <w:szCs w:val="28"/>
        </w:rPr>
        <w:t xml:space="preserve"> </w:t>
      </w:r>
    </w:p>
    <w:sectPr w:rsidR="003B4111" w:rsidSect="003B4111">
      <w:footerReference w:type="default" r:id="rId12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67" w:rsidRDefault="008E1467" w:rsidP="003B4111">
      <w:r>
        <w:separator/>
      </w:r>
    </w:p>
  </w:endnote>
  <w:endnote w:type="continuationSeparator" w:id="0">
    <w:p w:rsidR="008E1467" w:rsidRDefault="008E1467" w:rsidP="003B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11" w:rsidRDefault="003B41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67" w:rsidRDefault="008E1467" w:rsidP="003B4111">
      <w:r>
        <w:separator/>
      </w:r>
    </w:p>
  </w:footnote>
  <w:footnote w:type="continuationSeparator" w:id="0">
    <w:p w:rsidR="008E1467" w:rsidRDefault="008E1467" w:rsidP="003B4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43E"/>
    <w:multiLevelType w:val="multilevel"/>
    <w:tmpl w:val="65ECA1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E710FB"/>
    <w:multiLevelType w:val="multilevel"/>
    <w:tmpl w:val="25BE69F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63439B"/>
    <w:multiLevelType w:val="multilevel"/>
    <w:tmpl w:val="B8065D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1F065058"/>
    <w:multiLevelType w:val="multilevel"/>
    <w:tmpl w:val="EF7E761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826058"/>
    <w:multiLevelType w:val="multilevel"/>
    <w:tmpl w:val="9E605E4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937263"/>
    <w:multiLevelType w:val="multilevel"/>
    <w:tmpl w:val="33FA80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3318F5"/>
    <w:multiLevelType w:val="multilevel"/>
    <w:tmpl w:val="5688F6A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7283C63"/>
    <w:multiLevelType w:val="multilevel"/>
    <w:tmpl w:val="A3F44C9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73350E6"/>
    <w:multiLevelType w:val="multilevel"/>
    <w:tmpl w:val="96526D3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CDE5185"/>
    <w:multiLevelType w:val="multilevel"/>
    <w:tmpl w:val="63146E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>
    <w:nsid w:val="3F334E6F"/>
    <w:multiLevelType w:val="multilevel"/>
    <w:tmpl w:val="910600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>
    <w:nsid w:val="462670B6"/>
    <w:multiLevelType w:val="multilevel"/>
    <w:tmpl w:val="9348A2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>
    <w:nsid w:val="489B20FC"/>
    <w:multiLevelType w:val="multilevel"/>
    <w:tmpl w:val="547EC7BC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13">
    <w:nsid w:val="48B516AB"/>
    <w:multiLevelType w:val="multilevel"/>
    <w:tmpl w:val="C92079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39E2EDB"/>
    <w:multiLevelType w:val="multilevel"/>
    <w:tmpl w:val="7B9EFE84"/>
    <w:lvl w:ilvl="0">
      <w:start w:val="1"/>
      <w:numFmt w:val="bullet"/>
      <w:lvlText w:val=""/>
      <w:lvlJc w:val="left"/>
      <w:pPr>
        <w:tabs>
          <w:tab w:val="num" w:pos="0"/>
        </w:tabs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15">
    <w:nsid w:val="5A7A4671"/>
    <w:multiLevelType w:val="multilevel"/>
    <w:tmpl w:val="1E2CD0E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E4555A8"/>
    <w:multiLevelType w:val="multilevel"/>
    <w:tmpl w:val="94BC88FA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5E897EAE"/>
    <w:multiLevelType w:val="multilevel"/>
    <w:tmpl w:val="707E2A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3DC424A"/>
    <w:multiLevelType w:val="multilevel"/>
    <w:tmpl w:val="831AE97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19">
    <w:nsid w:val="6B7B159A"/>
    <w:multiLevelType w:val="multilevel"/>
    <w:tmpl w:val="F90CE6EA"/>
    <w:lvl w:ilvl="0">
      <w:start w:val="1"/>
      <w:numFmt w:val="bullet"/>
      <w:lvlText w:val=""/>
      <w:lvlJc w:val="left"/>
      <w:pPr>
        <w:tabs>
          <w:tab w:val="num" w:pos="0"/>
        </w:tabs>
        <w:ind w:left="49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53" w:hanging="360"/>
      </w:pPr>
      <w:rPr>
        <w:rFonts w:ascii="Wingdings" w:hAnsi="Wingdings" w:cs="Wingdings" w:hint="default"/>
      </w:rPr>
    </w:lvl>
  </w:abstractNum>
  <w:abstractNum w:abstractNumId="20">
    <w:nsid w:val="73722528"/>
    <w:multiLevelType w:val="multilevel"/>
    <w:tmpl w:val="470CEC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996643"/>
    <w:multiLevelType w:val="multilevel"/>
    <w:tmpl w:val="A638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4421F9"/>
    <w:multiLevelType w:val="multilevel"/>
    <w:tmpl w:val="0AAE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18"/>
  </w:num>
  <w:num w:numId="5">
    <w:abstractNumId w:val="12"/>
  </w:num>
  <w:num w:numId="6">
    <w:abstractNumId w:val="22"/>
  </w:num>
  <w:num w:numId="7">
    <w:abstractNumId w:val="21"/>
  </w:num>
  <w:num w:numId="8">
    <w:abstractNumId w:val="13"/>
  </w:num>
  <w:num w:numId="9">
    <w:abstractNumId w:val="14"/>
  </w:num>
  <w:num w:numId="10">
    <w:abstractNumId w:val="17"/>
  </w:num>
  <w:num w:numId="11">
    <w:abstractNumId w:val="7"/>
  </w:num>
  <w:num w:numId="12">
    <w:abstractNumId w:val="15"/>
  </w:num>
  <w:num w:numId="13">
    <w:abstractNumId w:val="6"/>
  </w:num>
  <w:num w:numId="14">
    <w:abstractNumId w:val="4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11"/>
    <w:rsid w:val="003B4111"/>
    <w:rsid w:val="008E1467"/>
    <w:rsid w:val="00B9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C"/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A436EC"/>
  </w:style>
  <w:style w:type="character" w:styleId="a3">
    <w:name w:val="Strong"/>
    <w:qFormat/>
    <w:rsid w:val="00A436EC"/>
    <w:rPr>
      <w:b/>
      <w:bCs/>
    </w:rPr>
  </w:style>
  <w:style w:type="character" w:customStyle="1" w:styleId="a4">
    <w:name w:val="Маркеры списка"/>
    <w:qFormat/>
    <w:rsid w:val="00A436EC"/>
    <w:rPr>
      <w:rFonts w:ascii="OpenSymbol" w:eastAsia="OpenSymbol" w:hAnsi="OpenSymbol" w:cs="OpenSymbol"/>
    </w:rPr>
  </w:style>
  <w:style w:type="character" w:customStyle="1" w:styleId="a5">
    <w:name w:val="Выделение жирным"/>
    <w:qFormat/>
    <w:rsid w:val="00A436EC"/>
    <w:rPr>
      <w:b/>
      <w:bCs/>
    </w:rPr>
  </w:style>
  <w:style w:type="character" w:customStyle="1" w:styleId="a6">
    <w:name w:val="Символ нумерации"/>
    <w:qFormat/>
    <w:rsid w:val="00A436EC"/>
  </w:style>
  <w:style w:type="character" w:customStyle="1" w:styleId="-">
    <w:name w:val="Интернет-ссылка"/>
    <w:basedOn w:val="a0"/>
    <w:uiPriority w:val="99"/>
    <w:unhideWhenUsed/>
    <w:rsid w:val="00FB2619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rsid w:val="00A436EC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8">
    <w:name w:val="Body Text"/>
    <w:basedOn w:val="a"/>
    <w:rsid w:val="00A436EC"/>
    <w:pPr>
      <w:spacing w:after="140" w:line="276" w:lineRule="auto"/>
    </w:pPr>
  </w:style>
  <w:style w:type="paragraph" w:styleId="a9">
    <w:name w:val="List"/>
    <w:basedOn w:val="a8"/>
    <w:rsid w:val="00A436EC"/>
    <w:rPr>
      <w:rFonts w:cs="Arial Unicode MS"/>
    </w:rPr>
  </w:style>
  <w:style w:type="paragraph" w:customStyle="1" w:styleId="Caption">
    <w:name w:val="Caption"/>
    <w:basedOn w:val="a"/>
    <w:qFormat/>
    <w:rsid w:val="00A436E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rsid w:val="00A436EC"/>
    <w:pPr>
      <w:suppressLineNumbers/>
    </w:pPr>
    <w:rPr>
      <w:rFonts w:cs="Arial Unicode MS"/>
    </w:rPr>
  </w:style>
  <w:style w:type="paragraph" w:styleId="ab">
    <w:name w:val="caption"/>
    <w:basedOn w:val="a"/>
    <w:qFormat/>
    <w:rsid w:val="00A436E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A436EC"/>
    <w:pPr>
      <w:suppressLineNumbers/>
    </w:pPr>
    <w:rPr>
      <w:rFonts w:cs="Arial Unicode MS"/>
    </w:rPr>
  </w:style>
  <w:style w:type="paragraph" w:customStyle="1" w:styleId="ac">
    <w:name w:val="Верхний и нижний колонтитулы"/>
    <w:basedOn w:val="a"/>
    <w:qFormat/>
    <w:rsid w:val="003B4111"/>
  </w:style>
  <w:style w:type="paragraph" w:customStyle="1" w:styleId="Footer">
    <w:name w:val="Footer"/>
    <w:basedOn w:val="a"/>
    <w:rsid w:val="00A436EC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141A8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923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23A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obobshchieniie-opyta-robototiekhnika-kak-ikt-vo-vnieurochnoi-dieiatiel-nosti-mladshikh-shkol-niko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pilkaurok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352762/chto-takoe-robototehnika-dlya-shkolnik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28558-9C17-4AA7-8136-6BDDE849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1631</Words>
  <Characters>9300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Секретарь</cp:lastModifiedBy>
  <cp:revision>2</cp:revision>
  <cp:lastPrinted>2018-10-13T06:12:00Z</cp:lastPrinted>
  <dcterms:created xsi:type="dcterms:W3CDTF">2021-02-05T13:08:00Z</dcterms:created>
  <dcterms:modified xsi:type="dcterms:W3CDTF">2021-02-05T13:08:00Z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