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D4" w:rsidRDefault="00E448D4" w:rsidP="00E448D4">
      <w:pPr>
        <w:spacing w:line="24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8820" cy="8229600"/>
            <wp:effectExtent l="19050" t="0" r="1030" b="0"/>
            <wp:docPr id="1" name="Рисунок 1" descr="C:\Users\1\Pictures\2019-09-12 АОП\А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2 АОП\А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94" cy="82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D4" w:rsidRDefault="00E448D4" w:rsidP="00E448D4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448D4" w:rsidRDefault="00E448D4" w:rsidP="00E448D4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D4" w:rsidRPr="00374184" w:rsidRDefault="00E448D4" w:rsidP="00E448D4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анализ кадрового состава позволяет делать вывод о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184">
        <w:rPr>
          <w:rFonts w:ascii="Times New Roman" w:hAnsi="Times New Roman" w:cs="Times New Roman"/>
          <w:sz w:val="24"/>
          <w:szCs w:val="24"/>
        </w:rPr>
        <w:t xml:space="preserve">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E448D4" w:rsidRPr="00374184" w:rsidRDefault="00E448D4" w:rsidP="00E448D4">
      <w:pPr>
        <w:spacing w:after="31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  <w:u w:val="single" w:color="000000"/>
        </w:rPr>
        <w:t>Социально-профессиональное поле педагогов</w:t>
      </w:r>
    </w:p>
    <w:p w:rsidR="00E448D4" w:rsidRPr="00374184" w:rsidRDefault="00E448D4" w:rsidP="00E4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D4" w:rsidRPr="00374184" w:rsidRDefault="00E448D4" w:rsidP="00E448D4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информатики.  </w:t>
      </w:r>
    </w:p>
    <w:p w:rsidR="00E448D4" w:rsidRPr="00374184" w:rsidRDefault="00E448D4" w:rsidP="00E448D4">
      <w:pPr>
        <w:spacing w:line="240" w:lineRule="auto"/>
        <w:ind w:right="56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E448D4" w:rsidRPr="00374184" w:rsidRDefault="00E448D4" w:rsidP="00E448D4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Условий для создания </w:t>
      </w:r>
      <w:proofErr w:type="spellStart"/>
      <w:r w:rsidRPr="0037418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74184">
        <w:rPr>
          <w:rFonts w:ascii="Times New Roman" w:hAnsi="Times New Roman" w:cs="Times New Roman"/>
          <w:sz w:val="24"/>
          <w:szCs w:val="24"/>
        </w:rPr>
        <w:t xml:space="preserve"> среды в школе нет, поэтому дети с заболеваниями опорно-двигательного аппарата обучаются на дому. Родителями данной категории детей созданы рабочие зоны для организации обучения. </w:t>
      </w:r>
    </w:p>
    <w:p w:rsidR="00E448D4" w:rsidRPr="00374184" w:rsidRDefault="00E448D4" w:rsidP="00E448D4">
      <w:pPr>
        <w:spacing w:line="240" w:lineRule="auto"/>
        <w:ind w:left="142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Все учащиеся с ОВЗ обеспечены учебниками.                       </w:t>
      </w:r>
    </w:p>
    <w:p w:rsidR="00E448D4" w:rsidRPr="00374184" w:rsidRDefault="00E448D4" w:rsidP="00E448D4">
      <w:pPr>
        <w:spacing w:line="240" w:lineRule="auto"/>
        <w:ind w:right="50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 школа использует учебные программы по предметам и учебно-методический комплекс массовой общеобразовательной школы, </w:t>
      </w:r>
      <w:r w:rsidRPr="00374184">
        <w:rPr>
          <w:rFonts w:ascii="Times New Roman" w:hAnsi="Times New Roman" w:cs="Times New Roman"/>
          <w:i/>
          <w:sz w:val="24"/>
          <w:szCs w:val="24"/>
        </w:rPr>
        <w:t>т.к.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 w:rsidRPr="00374184">
        <w:rPr>
          <w:rFonts w:ascii="Times New Roman" w:hAnsi="Times New Roman" w:cs="Times New Roman"/>
          <w:sz w:val="24"/>
          <w:szCs w:val="24"/>
        </w:rPr>
        <w:t xml:space="preserve">.  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т.д., что отражено в рабочих программах, разработанных педагогами.  </w:t>
      </w:r>
    </w:p>
    <w:p w:rsidR="00E448D4" w:rsidRPr="00374184" w:rsidRDefault="00E448D4" w:rsidP="00E448D4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Программы обучения детей с ЗПР  в основном звене адаптированы в соответствии с требованиями Программы для специальных (коррекционных) образовательных школ и классов VII вида.  </w:t>
      </w:r>
    </w:p>
    <w:p w:rsidR="00E448D4" w:rsidRPr="00374184" w:rsidRDefault="00E448D4" w:rsidP="00E448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>Программы обучения детей с НОДА в основном звене адаптированы в части выбора средств и методов обучения</w:t>
      </w:r>
    </w:p>
    <w:p w:rsidR="00E448D4" w:rsidRPr="00374184" w:rsidRDefault="00E448D4" w:rsidP="00E448D4">
      <w:pPr>
        <w:spacing w:line="240" w:lineRule="auto"/>
        <w:ind w:right="5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Внедрение адаптированной образовательной программы  позволит создать условия, чтобы учебно-методическое, кадровое и материально-техническое оснащение полностью способствовало реализации концепции </w:t>
      </w:r>
      <w:r w:rsidRPr="00374184">
        <w:rPr>
          <w:rFonts w:ascii="Times New Roman" w:hAnsi="Times New Roman" w:cs="Times New Roman"/>
          <w:b/>
          <w:i/>
          <w:sz w:val="24"/>
          <w:szCs w:val="24"/>
        </w:rPr>
        <w:t xml:space="preserve">инклюзивного </w:t>
      </w:r>
      <w:r w:rsidRPr="0037418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448D4" w:rsidRPr="00374184" w:rsidRDefault="00E448D4" w:rsidP="00E448D4">
      <w:pPr>
        <w:spacing w:after="3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D4" w:rsidRPr="00374184" w:rsidRDefault="00E448D4" w:rsidP="00E448D4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4184">
        <w:rPr>
          <w:rFonts w:ascii="Times New Roman" w:hAnsi="Times New Roman"/>
          <w:sz w:val="24"/>
          <w:szCs w:val="24"/>
        </w:rPr>
        <w:t xml:space="preserve">2.3. Характеристика контингента учащихся с ОВЗ </w:t>
      </w:r>
    </w:p>
    <w:p w:rsidR="00E448D4" w:rsidRPr="00374184" w:rsidRDefault="00E448D4" w:rsidP="00E4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D4" w:rsidRPr="00374184" w:rsidRDefault="00E448D4" w:rsidP="00E448D4">
      <w:pPr>
        <w:pStyle w:val="1"/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74184">
        <w:rPr>
          <w:rFonts w:ascii="Times New Roman" w:hAnsi="Times New Roman"/>
          <w:sz w:val="24"/>
          <w:szCs w:val="24"/>
        </w:rPr>
        <w:t xml:space="preserve">Банк данных учащихся с ОВЗ  на 2019-202 учебный год </w:t>
      </w:r>
    </w:p>
    <w:p w:rsidR="00E448D4" w:rsidRPr="00374184" w:rsidRDefault="00E448D4" w:rsidP="00E448D4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right w:w="2" w:type="dxa"/>
        </w:tblCellMar>
        <w:tblLook w:val="04A0"/>
      </w:tblPr>
      <w:tblGrid>
        <w:gridCol w:w="709"/>
        <w:gridCol w:w="1418"/>
        <w:gridCol w:w="992"/>
        <w:gridCol w:w="1134"/>
        <w:gridCol w:w="1701"/>
        <w:gridCol w:w="1760"/>
        <w:gridCol w:w="2209"/>
      </w:tblGrid>
      <w:tr w:rsidR="00E448D4" w:rsidRPr="00374184" w:rsidTr="00DC4F74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вид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D4" w:rsidRPr="00374184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22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дому</w:t>
            </w:r>
          </w:p>
        </w:tc>
      </w:tr>
      <w:tr w:rsidR="00E448D4" w:rsidRPr="00374184" w:rsidTr="00DC4F74">
        <w:trPr>
          <w:trHeight w:val="13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ind w:left="22" w:righ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8D4" w:rsidRPr="00374184" w:rsidTr="00DC4F74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D4" w:rsidRPr="00374184" w:rsidTr="00DC4F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D4" w:rsidRPr="00374184" w:rsidRDefault="00E448D4" w:rsidP="00DC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48D4" w:rsidRPr="00E8309F" w:rsidRDefault="00E448D4" w:rsidP="00E448D4">
      <w:pPr>
        <w:pStyle w:val="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E8309F">
        <w:rPr>
          <w:rFonts w:ascii="Times New Roman" w:hAnsi="Times New Roman"/>
        </w:rPr>
        <w:t xml:space="preserve">. Нормативно-правовая </w:t>
      </w:r>
      <w:proofErr w:type="gramStart"/>
      <w:r w:rsidRPr="00E8309F">
        <w:rPr>
          <w:rFonts w:ascii="Times New Roman" w:hAnsi="Times New Roman"/>
        </w:rPr>
        <w:t>база программы</w:t>
      </w:r>
      <w:proofErr w:type="gramEnd"/>
      <w:r w:rsidRPr="00E8309F">
        <w:rPr>
          <w:rFonts w:ascii="Times New Roman" w:hAnsi="Times New Roman"/>
        </w:rPr>
        <w:t xml:space="preserve"> </w:t>
      </w:r>
    </w:p>
    <w:p w:rsidR="00E448D4" w:rsidRPr="00E8309F" w:rsidRDefault="00E448D4" w:rsidP="00E448D4">
      <w:pPr>
        <w:spacing w:after="30" w:line="240" w:lineRule="auto"/>
        <w:jc w:val="both"/>
        <w:rPr>
          <w:rFonts w:ascii="Times New Roman" w:hAnsi="Times New Roman" w:cs="Times New Roman"/>
        </w:rPr>
      </w:pPr>
    </w:p>
    <w:p w:rsidR="00E448D4" w:rsidRPr="00E8309F" w:rsidRDefault="00E448D4" w:rsidP="00E448D4">
      <w:pPr>
        <w:spacing w:after="162" w:line="240" w:lineRule="auto"/>
        <w:ind w:left="162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 Нормативно-правовой базой образовательной программы являются: </w:t>
      </w:r>
    </w:p>
    <w:p w:rsidR="00E448D4" w:rsidRPr="00E8309F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Конституция Российской Федерации; </w:t>
      </w:r>
    </w:p>
    <w:p w:rsidR="00E448D4" w:rsidRPr="00E8309F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Закон Российской Федерации «Об образовании в Российской Федерации» от 29.12.2013 г. № 273-ФЗ </w:t>
      </w:r>
    </w:p>
    <w:p w:rsidR="00E448D4" w:rsidRPr="00E8309F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26.11.2010 </w:t>
      </w:r>
      <w:hyperlink r:id="rId6">
        <w:r w:rsidRPr="00E8309F">
          <w:rPr>
            <w:rFonts w:ascii="Times New Roman" w:hAnsi="Times New Roman" w:cs="Times New Roman"/>
          </w:rPr>
          <w:t>№ 1241,</w:t>
        </w:r>
      </w:hyperlink>
      <w:r w:rsidRPr="00E8309F">
        <w:rPr>
          <w:rFonts w:ascii="Times New Roman" w:hAnsi="Times New Roman" w:cs="Times New Roman"/>
        </w:rPr>
        <w:t xml:space="preserve"> от 22.09.201</w:t>
      </w:r>
      <w:hyperlink r:id="rId7">
        <w:r w:rsidRPr="00E8309F">
          <w:rPr>
            <w:rFonts w:ascii="Times New Roman" w:hAnsi="Times New Roman" w:cs="Times New Roman"/>
          </w:rPr>
          <w:t>1 № 2357,</w:t>
        </w:r>
      </w:hyperlink>
      <w:r w:rsidRPr="00E8309F">
        <w:rPr>
          <w:rFonts w:ascii="Times New Roman" w:hAnsi="Times New Roman" w:cs="Times New Roman"/>
        </w:rPr>
        <w:t xml:space="preserve"> от 18.12.2012 г. </w:t>
      </w:r>
      <w:hyperlink r:id="rId8">
        <w:r w:rsidRPr="00E8309F">
          <w:rPr>
            <w:rFonts w:ascii="Times New Roman" w:hAnsi="Times New Roman" w:cs="Times New Roman"/>
          </w:rPr>
          <w:t xml:space="preserve"> № 1060)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E448D4" w:rsidRPr="00E8309F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03.06.2008 </w:t>
      </w:r>
      <w:hyperlink r:id="rId9">
        <w:r w:rsidRPr="00E8309F">
          <w:rPr>
            <w:rFonts w:ascii="Times New Roman" w:hAnsi="Times New Roman" w:cs="Times New Roman"/>
          </w:rPr>
          <w:t>№ 164,</w:t>
        </w:r>
      </w:hyperlink>
      <w:r w:rsidRPr="00E8309F">
        <w:rPr>
          <w:rFonts w:ascii="Times New Roman" w:hAnsi="Times New Roman" w:cs="Times New Roman"/>
        </w:rPr>
        <w:t xml:space="preserve"> от 31.08.2009 </w:t>
      </w:r>
      <w:hyperlink r:id="rId10">
        <w:r w:rsidRPr="00E8309F">
          <w:rPr>
            <w:rFonts w:ascii="Times New Roman" w:hAnsi="Times New Roman" w:cs="Times New Roman"/>
          </w:rPr>
          <w:t>№ 320,</w:t>
        </w:r>
      </w:hyperlink>
      <w:r w:rsidRPr="00E8309F">
        <w:rPr>
          <w:rFonts w:ascii="Times New Roman" w:hAnsi="Times New Roman" w:cs="Times New Roman"/>
        </w:rPr>
        <w:t xml:space="preserve"> от 19.10.2009 </w:t>
      </w:r>
      <w:hyperlink r:id="rId11">
        <w:r w:rsidRPr="00E8309F">
          <w:rPr>
            <w:rFonts w:ascii="Times New Roman" w:hAnsi="Times New Roman" w:cs="Times New Roman"/>
          </w:rPr>
          <w:t>№ 427,</w:t>
        </w:r>
      </w:hyperlink>
      <w:r w:rsidRPr="00E8309F">
        <w:rPr>
          <w:rFonts w:ascii="Times New Roman" w:hAnsi="Times New Roman" w:cs="Times New Roman"/>
        </w:rPr>
        <w:t xml:space="preserve"> </w:t>
      </w:r>
      <w:proofErr w:type="gramStart"/>
      <w:r w:rsidRPr="00E8309F">
        <w:rPr>
          <w:rFonts w:ascii="Times New Roman" w:hAnsi="Times New Roman" w:cs="Times New Roman"/>
        </w:rPr>
        <w:t>от</w:t>
      </w:r>
      <w:proofErr w:type="gramEnd"/>
      <w:r w:rsidRPr="00E8309F">
        <w:rPr>
          <w:rFonts w:ascii="Times New Roman" w:hAnsi="Times New Roman" w:cs="Times New Roman"/>
        </w:rPr>
        <w:t xml:space="preserve"> 10.11.2011 </w:t>
      </w:r>
      <w:hyperlink r:id="rId12">
        <w:r w:rsidRPr="00E8309F">
          <w:rPr>
            <w:rFonts w:ascii="Times New Roman" w:hAnsi="Times New Roman" w:cs="Times New Roman"/>
          </w:rPr>
          <w:t>№ 2643,</w:t>
        </w:r>
      </w:hyperlink>
      <w:r w:rsidRPr="00E8309F">
        <w:rPr>
          <w:rFonts w:ascii="Times New Roman" w:hAnsi="Times New Roman" w:cs="Times New Roman"/>
        </w:rPr>
        <w:t xml:space="preserve"> от 24.01.2012 </w:t>
      </w:r>
      <w:hyperlink r:id="rId13">
        <w:r w:rsidRPr="00E8309F">
          <w:rPr>
            <w:rFonts w:ascii="Times New Roman" w:hAnsi="Times New Roman" w:cs="Times New Roman"/>
          </w:rPr>
          <w:t>№ 39,</w:t>
        </w:r>
      </w:hyperlink>
      <w:r w:rsidRPr="00E8309F">
        <w:rPr>
          <w:rFonts w:ascii="Times New Roman" w:hAnsi="Times New Roman" w:cs="Times New Roman"/>
        </w:rPr>
        <w:t xml:space="preserve"> от 31.01.2012 </w:t>
      </w:r>
      <w:hyperlink r:id="rId14">
        <w:r w:rsidRPr="00E8309F">
          <w:rPr>
            <w:rFonts w:ascii="Times New Roman" w:hAnsi="Times New Roman" w:cs="Times New Roman"/>
          </w:rPr>
          <w:t>№ 69)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E448D4" w:rsidRPr="00E8309F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E448D4" w:rsidRPr="003A1F0A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E448D4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Инструктивно-методическое </w:t>
      </w:r>
      <w:r w:rsidRPr="00E8309F">
        <w:rPr>
          <w:rFonts w:ascii="Times New Roman" w:hAnsi="Times New Roman" w:cs="Times New Roman"/>
        </w:rPr>
        <w:t xml:space="preserve"> письмо Министерства </w:t>
      </w:r>
      <w:r>
        <w:rPr>
          <w:rFonts w:ascii="Times New Roman" w:hAnsi="Times New Roman" w:cs="Times New Roman"/>
        </w:rPr>
        <w:t>образования и науки Самарской области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23.08.2016 №МО – 16 -19 -01/815-ту</w:t>
      </w:r>
    </w:p>
    <w:p w:rsidR="00E448D4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бразовательным программам начального общего, основного общего и среднего общего образования»</w:t>
      </w:r>
    </w:p>
    <w:p w:rsidR="00E448D4" w:rsidRPr="00A71CB4" w:rsidRDefault="00E448D4" w:rsidP="00E448D4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Самарской области от 04.09.2014 №276-од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</w:p>
    <w:p w:rsidR="00E448D4" w:rsidRPr="00E8309F" w:rsidRDefault="00E448D4" w:rsidP="00E448D4">
      <w:pPr>
        <w:spacing w:after="33" w:line="240" w:lineRule="auto"/>
        <w:jc w:val="both"/>
        <w:rPr>
          <w:rFonts w:ascii="Times New Roman" w:hAnsi="Times New Roman" w:cs="Times New Roman"/>
        </w:rPr>
      </w:pPr>
    </w:p>
    <w:p w:rsidR="00E448D4" w:rsidRDefault="00E448D4" w:rsidP="00E448D4">
      <w:pPr>
        <w:pStyle w:val="4"/>
        <w:spacing w:line="240" w:lineRule="auto"/>
        <w:ind w:left="2763" w:right="2545"/>
        <w:jc w:val="both"/>
        <w:rPr>
          <w:rFonts w:ascii="Times New Roman" w:hAnsi="Times New Roman"/>
        </w:rPr>
      </w:pPr>
      <w:r w:rsidRPr="00E964A6">
        <w:rPr>
          <w:rFonts w:ascii="Times New Roman" w:hAnsi="Times New Roman"/>
        </w:rPr>
        <w:t>3</w:t>
      </w:r>
      <w:r w:rsidRPr="00E8309F">
        <w:rPr>
          <w:rFonts w:ascii="Times New Roman" w:hAnsi="Times New Roman"/>
        </w:rPr>
        <w:t xml:space="preserve">.2. Особенности организации учебно-воспитательного процесса  в школе  </w:t>
      </w:r>
    </w:p>
    <w:p w:rsidR="00E448D4" w:rsidRPr="00564BCD" w:rsidRDefault="00E448D4" w:rsidP="00E448D4">
      <w:pPr>
        <w:spacing w:line="240" w:lineRule="auto"/>
        <w:jc w:val="both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>Примерный учебный план</w:t>
      </w:r>
    </w:p>
    <w:p w:rsidR="00E448D4" w:rsidRPr="00564BCD" w:rsidRDefault="00E448D4" w:rsidP="00E448D4">
      <w:pPr>
        <w:spacing w:line="240" w:lineRule="auto"/>
        <w:jc w:val="both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 xml:space="preserve">для индивидуального </w:t>
      </w:r>
      <w:proofErr w:type="gramStart"/>
      <w:r w:rsidRPr="00564BCD">
        <w:rPr>
          <w:rFonts w:ascii="Times New Roman" w:hAnsi="Times New Roman" w:cs="Times New Roman"/>
        </w:rPr>
        <w:t>обучения по программам</w:t>
      </w:r>
      <w:proofErr w:type="gramEnd"/>
      <w:r w:rsidRPr="00564BCD">
        <w:rPr>
          <w:rFonts w:ascii="Times New Roman" w:hAnsi="Times New Roman" w:cs="Times New Roman"/>
        </w:rPr>
        <w:t xml:space="preserve"> массовой общеобразовательной школы и для детей с задержкой психического развития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1509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3"/>
        <w:gridCol w:w="673"/>
      </w:tblGrid>
      <w:tr w:rsidR="00E448D4" w:rsidRPr="001B7FB0" w:rsidTr="00DC4F74">
        <w:tc>
          <w:tcPr>
            <w:tcW w:w="521" w:type="dxa"/>
            <w:vMerge w:val="restart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7F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7FB0">
              <w:rPr>
                <w:rFonts w:ascii="Times New Roman" w:hAnsi="Times New Roman" w:cs="Times New Roman"/>
              </w:rPr>
              <w:t>/</w:t>
            </w:r>
            <w:proofErr w:type="spellStart"/>
            <w:r w:rsidRPr="001B7F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83" w:type="dxa"/>
            <w:gridSpan w:val="11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E448D4" w:rsidRPr="001B7FB0" w:rsidTr="00DC4F74">
        <w:tc>
          <w:tcPr>
            <w:tcW w:w="521" w:type="dxa"/>
            <w:vMerge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искусство-искусство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48D4" w:rsidRPr="001B7FB0" w:rsidTr="00DC4F74">
        <w:tc>
          <w:tcPr>
            <w:tcW w:w="52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E448D4" w:rsidRPr="001B7FB0" w:rsidRDefault="00E448D4" w:rsidP="00DC4F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448D4" w:rsidRPr="00564BCD" w:rsidRDefault="00E448D4" w:rsidP="00E448D4">
      <w:pPr>
        <w:spacing w:line="240" w:lineRule="auto"/>
        <w:jc w:val="both"/>
        <w:rPr>
          <w:rFonts w:ascii="Times New Roman" w:hAnsi="Times New Roman" w:cs="Times New Roman"/>
        </w:rPr>
      </w:pPr>
    </w:p>
    <w:p w:rsidR="00E448D4" w:rsidRPr="00374184" w:rsidRDefault="00E448D4" w:rsidP="00E448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B4" w:rsidRDefault="00092CB4"/>
    <w:sectPr w:rsidR="00092CB4" w:rsidSect="00E448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savePreviewPicture/>
  <w:compat/>
  <w:rsids>
    <w:rsidRoot w:val="00E448D4"/>
    <w:rsid w:val="00092CB4"/>
    <w:rsid w:val="00237DE7"/>
    <w:rsid w:val="003D1977"/>
    <w:rsid w:val="007E0499"/>
    <w:rsid w:val="00E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4"/>
  </w:style>
  <w:style w:type="paragraph" w:styleId="1">
    <w:name w:val="heading 1"/>
    <w:next w:val="a"/>
    <w:link w:val="10"/>
    <w:unhideWhenUsed/>
    <w:qFormat/>
    <w:rsid w:val="00E448D4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E448D4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4"/>
    <w:rPr>
      <w:rFonts w:ascii="Arial" w:eastAsia="Arial" w:hAnsi="Arial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E448D4"/>
    <w:rPr>
      <w:rFonts w:ascii="Arial" w:eastAsia="Arial" w:hAnsi="Arial" w:cs="Times New Roman"/>
      <w:b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0AEB966E7BBAA6CAE3BC2612E87A8EB068DDECFA30D53iEzDI" TargetMode="External"/><Relationship Id="rId13" Type="http://schemas.openxmlformats.org/officeDocument/2006/relationships/hyperlink" Target="consultantplus://offline/ref=CDBAD3BD9DF1545936127A7B33F8743E41BE6BA66019E79660BD8818E20BC3C2EF8B94483DAAF9ABo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6AFB86FEFBBAA6CAE3BC2612E87A8EB068DDECFA30D53iEzDI" TargetMode="External"/><Relationship Id="rId12" Type="http://schemas.openxmlformats.org/officeDocument/2006/relationships/hyperlink" Target="consultantplus://offline/ref=CDBAD3BD9DF1545936127A7B33F8743E41BF60A7631DE79660BD8818E20BC3C2EF8B94483DAAF9ABo1E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0E7BB26451C12492B50E48F931904A685ACBE67EFBBAA6CAE3BC2612E87A8EB068DDECFA30D53iEzDI" TargetMode="External"/><Relationship Id="rId11" Type="http://schemas.openxmlformats.org/officeDocument/2006/relationships/hyperlink" Target="consultantplus://offline/ref=CDBAD3BD9DF1545936127A7B33F8743E40BA6DA06712E79660BD8818E20BC3C2EF8B94483DAAF9ABo1E0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AD3BD9DF1545936127A7B33F8743E40BA68A2641AE79660BD8818E20BC3C2EF8B94483DAAF9ABo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7A7B33F8743E40BE6AAD6C12E79660BD8818E20BC3C2EF8B94483DAAF9ABo1E0I" TargetMode="External"/><Relationship Id="rId14" Type="http://schemas.openxmlformats.org/officeDocument/2006/relationships/hyperlink" Target="consultantplus://offline/ref=CDBAD3BD9DF1545936127A7B33F8743E41BE6DA1641EE79660BD8818E20BC3C2EF8B94483DAAF9ABo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1117</Words>
  <Characters>6370</Characters>
  <Application>Microsoft Office Word</Application>
  <DocSecurity>0</DocSecurity>
  <Lines>53</Lines>
  <Paragraphs>14</Paragraphs>
  <ScaleCrop>false</ScaleCrop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2019-09-12T17:28:00Z</dcterms:created>
  <dcterms:modified xsi:type="dcterms:W3CDTF">2019-09-12T17:33:00Z</dcterms:modified>
</cp:coreProperties>
</file>