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AE" w:rsidRDefault="00376B22" w:rsidP="00866383">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noProof/>
          <w:color w:val="000000"/>
          <w:sz w:val="28"/>
          <w:szCs w:val="28"/>
          <w:lang w:eastAsia="ru-RU"/>
        </w:rPr>
        <w:drawing>
          <wp:inline distT="0" distB="0" distL="0" distR="0">
            <wp:extent cx="6515100" cy="8953500"/>
            <wp:effectExtent l="19050" t="0" r="0" b="0"/>
            <wp:docPr id="1" name="Рисунок 1" descr="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ка"/>
                    <pic:cNvPicPr>
                      <a:picLocks noChangeAspect="1" noChangeArrowheads="1"/>
                    </pic:cNvPicPr>
                  </pic:nvPicPr>
                  <pic:blipFill>
                    <a:blip r:embed="rId7" cstate="print"/>
                    <a:srcRect/>
                    <a:stretch>
                      <a:fillRect/>
                    </a:stretch>
                  </pic:blipFill>
                  <pic:spPr bwMode="auto">
                    <a:xfrm>
                      <a:off x="0" y="0"/>
                      <a:ext cx="6515100" cy="8953500"/>
                    </a:xfrm>
                    <a:prstGeom prst="rect">
                      <a:avLst/>
                    </a:prstGeom>
                    <a:noFill/>
                    <a:ln w="9525">
                      <a:noFill/>
                      <a:miter lim="800000"/>
                      <a:headEnd/>
                      <a:tailEnd/>
                    </a:ln>
                  </pic:spPr>
                </pic:pic>
              </a:graphicData>
            </a:graphic>
          </wp:inline>
        </w:drawing>
      </w:r>
    </w:p>
    <w:p w:rsidR="00510A18" w:rsidRPr="003E3641" w:rsidRDefault="00510A18" w:rsidP="00866383">
      <w:pPr>
        <w:spacing w:after="0" w:line="240" w:lineRule="auto"/>
        <w:rPr>
          <w:rFonts w:ascii="Times New Roman" w:hAnsi="Times New Roman"/>
          <w:b/>
          <w:caps/>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502"/>
        <w:gridCol w:w="1503"/>
        <w:gridCol w:w="1957"/>
        <w:gridCol w:w="2551"/>
      </w:tblGrid>
      <w:tr w:rsidR="00866383" w:rsidRPr="00866383" w:rsidTr="00EC086A">
        <w:tc>
          <w:tcPr>
            <w:tcW w:w="2410" w:type="dxa"/>
            <w:shd w:val="clear" w:color="auto" w:fill="auto"/>
          </w:tcPr>
          <w:p w:rsidR="00866383" w:rsidRPr="00866383" w:rsidRDefault="00866383" w:rsidP="00866383">
            <w:pPr>
              <w:spacing w:after="0" w:line="276" w:lineRule="auto"/>
              <w:jc w:val="center"/>
              <w:rPr>
                <w:rFonts w:ascii="Times New Roman" w:hAnsi="Times New Roman"/>
                <w:sz w:val="24"/>
                <w:szCs w:val="24"/>
              </w:rPr>
            </w:pPr>
            <w:r w:rsidRPr="00866383">
              <w:rPr>
                <w:rFonts w:ascii="Times New Roman" w:hAnsi="Times New Roman"/>
                <w:sz w:val="24"/>
                <w:szCs w:val="24"/>
              </w:rPr>
              <w:lastRenderedPageBreak/>
              <w:t>Наименование предмета</w:t>
            </w:r>
          </w:p>
        </w:tc>
        <w:tc>
          <w:tcPr>
            <w:tcW w:w="7513" w:type="dxa"/>
            <w:gridSpan w:val="4"/>
            <w:shd w:val="clear" w:color="auto" w:fill="auto"/>
          </w:tcPr>
          <w:p w:rsidR="00866383" w:rsidRPr="00866383" w:rsidRDefault="00866383" w:rsidP="00866383">
            <w:pPr>
              <w:spacing w:after="0" w:line="276" w:lineRule="auto"/>
              <w:rPr>
                <w:rFonts w:ascii="Times New Roman" w:hAnsi="Times New Roman"/>
                <w:sz w:val="24"/>
                <w:szCs w:val="24"/>
              </w:rPr>
            </w:pPr>
            <w:r>
              <w:rPr>
                <w:rFonts w:ascii="Times New Roman" w:hAnsi="Times New Roman"/>
                <w:sz w:val="24"/>
                <w:szCs w:val="24"/>
              </w:rPr>
              <w:t>Математика</w:t>
            </w:r>
          </w:p>
        </w:tc>
      </w:tr>
      <w:tr w:rsidR="00866383" w:rsidRPr="00866383" w:rsidTr="00EC086A">
        <w:tc>
          <w:tcPr>
            <w:tcW w:w="2410" w:type="dxa"/>
            <w:shd w:val="clear" w:color="auto" w:fill="auto"/>
          </w:tcPr>
          <w:p w:rsidR="00866383" w:rsidRPr="00866383" w:rsidRDefault="00866383" w:rsidP="00866383">
            <w:pPr>
              <w:spacing w:after="0" w:line="276" w:lineRule="auto"/>
              <w:jc w:val="right"/>
              <w:rPr>
                <w:rFonts w:ascii="Times New Roman" w:hAnsi="Times New Roman"/>
                <w:sz w:val="24"/>
                <w:szCs w:val="24"/>
              </w:rPr>
            </w:pPr>
            <w:r w:rsidRPr="00866383">
              <w:rPr>
                <w:rFonts w:ascii="Times New Roman" w:hAnsi="Times New Roman"/>
                <w:sz w:val="24"/>
                <w:szCs w:val="24"/>
              </w:rPr>
              <w:t>Уровень, класс</w:t>
            </w:r>
          </w:p>
        </w:tc>
        <w:tc>
          <w:tcPr>
            <w:tcW w:w="7513" w:type="dxa"/>
            <w:gridSpan w:val="4"/>
            <w:shd w:val="clear" w:color="auto" w:fill="auto"/>
          </w:tcPr>
          <w:p w:rsidR="00866383" w:rsidRPr="00866383" w:rsidRDefault="00866383" w:rsidP="00866383">
            <w:pPr>
              <w:spacing w:after="0" w:line="276" w:lineRule="auto"/>
              <w:rPr>
                <w:rFonts w:ascii="Times New Roman" w:hAnsi="Times New Roman"/>
                <w:sz w:val="24"/>
                <w:szCs w:val="24"/>
              </w:rPr>
            </w:pPr>
            <w:r w:rsidRPr="00866383">
              <w:rPr>
                <w:rFonts w:ascii="Times New Roman" w:hAnsi="Times New Roman"/>
                <w:sz w:val="24"/>
                <w:szCs w:val="24"/>
              </w:rPr>
              <w:t>Начальное общее образование, 1-4 класс</w:t>
            </w:r>
          </w:p>
        </w:tc>
      </w:tr>
      <w:tr w:rsidR="00866383" w:rsidRPr="00866383" w:rsidTr="00EC086A">
        <w:tc>
          <w:tcPr>
            <w:tcW w:w="2410" w:type="dxa"/>
            <w:shd w:val="clear" w:color="auto" w:fill="auto"/>
          </w:tcPr>
          <w:p w:rsidR="00866383" w:rsidRPr="00866383" w:rsidRDefault="00866383" w:rsidP="00866383">
            <w:pPr>
              <w:spacing w:after="0" w:line="276" w:lineRule="auto"/>
              <w:jc w:val="right"/>
              <w:rPr>
                <w:rFonts w:ascii="Times New Roman" w:hAnsi="Times New Roman"/>
                <w:sz w:val="24"/>
                <w:szCs w:val="24"/>
              </w:rPr>
            </w:pPr>
            <w:r w:rsidRPr="00866383">
              <w:rPr>
                <w:rFonts w:ascii="Times New Roman" w:hAnsi="Times New Roman"/>
                <w:sz w:val="24"/>
                <w:szCs w:val="24"/>
              </w:rPr>
              <w:t>Количество часов по учебному плану</w:t>
            </w:r>
          </w:p>
        </w:tc>
        <w:tc>
          <w:tcPr>
            <w:tcW w:w="1502" w:type="dxa"/>
            <w:shd w:val="clear" w:color="auto" w:fill="auto"/>
          </w:tcPr>
          <w:p w:rsidR="00866383" w:rsidRPr="00866383" w:rsidRDefault="00866383" w:rsidP="00866383">
            <w:pPr>
              <w:spacing w:after="0" w:line="276" w:lineRule="auto"/>
              <w:jc w:val="center"/>
              <w:rPr>
                <w:rFonts w:ascii="Times New Roman" w:hAnsi="Times New Roman"/>
                <w:sz w:val="24"/>
                <w:szCs w:val="24"/>
              </w:rPr>
            </w:pPr>
            <w:r w:rsidRPr="00866383">
              <w:rPr>
                <w:rFonts w:ascii="Times New Roman" w:hAnsi="Times New Roman"/>
                <w:sz w:val="24"/>
                <w:szCs w:val="24"/>
              </w:rPr>
              <w:t>1 класс</w:t>
            </w:r>
          </w:p>
        </w:tc>
        <w:tc>
          <w:tcPr>
            <w:tcW w:w="1503" w:type="dxa"/>
            <w:shd w:val="clear" w:color="auto" w:fill="auto"/>
          </w:tcPr>
          <w:p w:rsidR="00866383" w:rsidRPr="00866383" w:rsidRDefault="00866383" w:rsidP="00866383">
            <w:pPr>
              <w:spacing w:after="0" w:line="276" w:lineRule="auto"/>
              <w:jc w:val="center"/>
              <w:rPr>
                <w:rFonts w:ascii="Times New Roman" w:hAnsi="Times New Roman"/>
                <w:sz w:val="24"/>
                <w:szCs w:val="24"/>
              </w:rPr>
            </w:pPr>
            <w:r w:rsidRPr="00866383">
              <w:rPr>
                <w:rFonts w:ascii="Times New Roman" w:hAnsi="Times New Roman"/>
                <w:sz w:val="24"/>
                <w:szCs w:val="24"/>
              </w:rPr>
              <w:t>2 класс</w:t>
            </w:r>
          </w:p>
        </w:tc>
        <w:tc>
          <w:tcPr>
            <w:tcW w:w="1957" w:type="dxa"/>
            <w:shd w:val="clear" w:color="auto" w:fill="auto"/>
          </w:tcPr>
          <w:p w:rsidR="00866383" w:rsidRPr="00866383" w:rsidRDefault="00866383" w:rsidP="00866383">
            <w:pPr>
              <w:spacing w:after="0" w:line="276" w:lineRule="auto"/>
              <w:jc w:val="center"/>
              <w:rPr>
                <w:rFonts w:ascii="Times New Roman" w:hAnsi="Times New Roman"/>
                <w:sz w:val="24"/>
                <w:szCs w:val="24"/>
              </w:rPr>
            </w:pPr>
            <w:r w:rsidRPr="00866383">
              <w:rPr>
                <w:rFonts w:ascii="Times New Roman" w:hAnsi="Times New Roman"/>
                <w:sz w:val="24"/>
                <w:szCs w:val="24"/>
              </w:rPr>
              <w:t>3 класс</w:t>
            </w:r>
          </w:p>
        </w:tc>
        <w:tc>
          <w:tcPr>
            <w:tcW w:w="2551" w:type="dxa"/>
            <w:shd w:val="clear" w:color="auto" w:fill="auto"/>
          </w:tcPr>
          <w:p w:rsidR="00866383" w:rsidRPr="00866383" w:rsidRDefault="00866383" w:rsidP="00866383">
            <w:pPr>
              <w:spacing w:after="0" w:line="276" w:lineRule="auto"/>
              <w:jc w:val="center"/>
              <w:rPr>
                <w:rFonts w:ascii="Times New Roman" w:hAnsi="Times New Roman"/>
                <w:sz w:val="24"/>
                <w:szCs w:val="24"/>
              </w:rPr>
            </w:pPr>
            <w:r w:rsidRPr="00866383">
              <w:rPr>
                <w:rFonts w:ascii="Times New Roman" w:hAnsi="Times New Roman"/>
                <w:sz w:val="24"/>
                <w:szCs w:val="24"/>
              </w:rPr>
              <w:t>4 класс</w:t>
            </w:r>
          </w:p>
          <w:p w:rsidR="00866383" w:rsidRPr="00866383" w:rsidRDefault="00866383" w:rsidP="00866383">
            <w:pPr>
              <w:spacing w:after="0" w:line="276" w:lineRule="auto"/>
              <w:jc w:val="center"/>
              <w:rPr>
                <w:rFonts w:ascii="Times New Roman" w:hAnsi="Times New Roman"/>
                <w:sz w:val="24"/>
                <w:szCs w:val="24"/>
              </w:rPr>
            </w:pPr>
          </w:p>
        </w:tc>
      </w:tr>
      <w:tr w:rsidR="00866383" w:rsidRPr="00866383" w:rsidTr="00EC086A">
        <w:tc>
          <w:tcPr>
            <w:tcW w:w="2410" w:type="dxa"/>
            <w:shd w:val="clear" w:color="auto" w:fill="auto"/>
          </w:tcPr>
          <w:p w:rsidR="00866383" w:rsidRPr="00866383" w:rsidRDefault="00866383" w:rsidP="00866383">
            <w:pPr>
              <w:spacing w:after="0" w:line="276" w:lineRule="auto"/>
              <w:jc w:val="right"/>
              <w:rPr>
                <w:rFonts w:ascii="Times New Roman" w:hAnsi="Times New Roman"/>
                <w:sz w:val="24"/>
                <w:szCs w:val="24"/>
              </w:rPr>
            </w:pPr>
            <w:r w:rsidRPr="00866383">
              <w:rPr>
                <w:rFonts w:ascii="Times New Roman" w:hAnsi="Times New Roman"/>
                <w:sz w:val="24"/>
                <w:szCs w:val="24"/>
              </w:rPr>
              <w:t xml:space="preserve"> - в неделю</w:t>
            </w:r>
          </w:p>
        </w:tc>
        <w:tc>
          <w:tcPr>
            <w:tcW w:w="1502" w:type="dxa"/>
            <w:shd w:val="clear" w:color="auto" w:fill="auto"/>
          </w:tcPr>
          <w:p w:rsidR="00866383" w:rsidRPr="00866383" w:rsidRDefault="0004044D" w:rsidP="00866383">
            <w:pPr>
              <w:spacing w:after="0" w:line="276" w:lineRule="auto"/>
              <w:jc w:val="center"/>
              <w:rPr>
                <w:rFonts w:ascii="Times New Roman" w:hAnsi="Times New Roman"/>
                <w:sz w:val="24"/>
                <w:szCs w:val="24"/>
              </w:rPr>
            </w:pPr>
            <w:r>
              <w:rPr>
                <w:rFonts w:ascii="Times New Roman" w:hAnsi="Times New Roman"/>
                <w:sz w:val="24"/>
                <w:szCs w:val="24"/>
              </w:rPr>
              <w:t>4</w:t>
            </w:r>
          </w:p>
        </w:tc>
        <w:tc>
          <w:tcPr>
            <w:tcW w:w="1503" w:type="dxa"/>
            <w:shd w:val="clear" w:color="auto" w:fill="auto"/>
          </w:tcPr>
          <w:p w:rsidR="00866383" w:rsidRPr="00866383" w:rsidRDefault="0004044D" w:rsidP="00866383">
            <w:pPr>
              <w:spacing w:after="0" w:line="276" w:lineRule="auto"/>
              <w:jc w:val="center"/>
              <w:rPr>
                <w:rFonts w:ascii="Times New Roman" w:hAnsi="Times New Roman"/>
                <w:sz w:val="24"/>
                <w:szCs w:val="24"/>
              </w:rPr>
            </w:pPr>
            <w:r>
              <w:rPr>
                <w:rFonts w:ascii="Times New Roman" w:hAnsi="Times New Roman"/>
                <w:sz w:val="24"/>
                <w:szCs w:val="24"/>
              </w:rPr>
              <w:t>4</w:t>
            </w:r>
          </w:p>
        </w:tc>
        <w:tc>
          <w:tcPr>
            <w:tcW w:w="1957" w:type="dxa"/>
            <w:shd w:val="clear" w:color="auto" w:fill="auto"/>
          </w:tcPr>
          <w:p w:rsidR="00866383" w:rsidRPr="00866383" w:rsidRDefault="0004044D" w:rsidP="00866383">
            <w:pPr>
              <w:spacing w:after="0" w:line="276"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866383" w:rsidRPr="00866383" w:rsidRDefault="0004044D" w:rsidP="00866383">
            <w:pPr>
              <w:spacing w:after="0" w:line="276" w:lineRule="auto"/>
              <w:jc w:val="center"/>
              <w:rPr>
                <w:rFonts w:ascii="Times New Roman" w:hAnsi="Times New Roman"/>
                <w:sz w:val="24"/>
                <w:szCs w:val="24"/>
              </w:rPr>
            </w:pPr>
            <w:r>
              <w:rPr>
                <w:rFonts w:ascii="Times New Roman" w:hAnsi="Times New Roman"/>
                <w:sz w:val="24"/>
                <w:szCs w:val="24"/>
              </w:rPr>
              <w:t>4</w:t>
            </w:r>
          </w:p>
        </w:tc>
      </w:tr>
      <w:tr w:rsidR="0004044D" w:rsidRPr="00866383" w:rsidTr="00EC086A">
        <w:tc>
          <w:tcPr>
            <w:tcW w:w="2410" w:type="dxa"/>
            <w:shd w:val="clear" w:color="auto" w:fill="auto"/>
          </w:tcPr>
          <w:p w:rsidR="0004044D" w:rsidRPr="00866383" w:rsidRDefault="0004044D" w:rsidP="0004044D">
            <w:pPr>
              <w:spacing w:after="0" w:line="276" w:lineRule="auto"/>
              <w:jc w:val="right"/>
              <w:rPr>
                <w:rFonts w:ascii="Times New Roman" w:hAnsi="Times New Roman"/>
                <w:sz w:val="24"/>
                <w:szCs w:val="24"/>
              </w:rPr>
            </w:pPr>
            <w:r w:rsidRPr="00866383">
              <w:rPr>
                <w:rFonts w:ascii="Times New Roman" w:hAnsi="Times New Roman"/>
                <w:sz w:val="24"/>
                <w:szCs w:val="24"/>
              </w:rPr>
              <w:t xml:space="preserve"> - в год</w:t>
            </w:r>
          </w:p>
        </w:tc>
        <w:tc>
          <w:tcPr>
            <w:tcW w:w="1502" w:type="dxa"/>
            <w:shd w:val="clear" w:color="auto" w:fill="auto"/>
          </w:tcPr>
          <w:p w:rsidR="0004044D" w:rsidRPr="0032298A" w:rsidRDefault="0004044D" w:rsidP="0004044D">
            <w:pPr>
              <w:spacing w:after="0" w:line="240" w:lineRule="auto"/>
              <w:jc w:val="center"/>
              <w:rPr>
                <w:rFonts w:ascii="Times New Roman" w:hAnsi="Times New Roman"/>
                <w:sz w:val="24"/>
                <w:szCs w:val="24"/>
              </w:rPr>
            </w:pPr>
            <w:r>
              <w:rPr>
                <w:rFonts w:ascii="Times New Roman" w:hAnsi="Times New Roman"/>
                <w:sz w:val="24"/>
                <w:szCs w:val="24"/>
              </w:rPr>
              <w:t>132</w:t>
            </w:r>
          </w:p>
        </w:tc>
        <w:tc>
          <w:tcPr>
            <w:tcW w:w="1503" w:type="dxa"/>
            <w:shd w:val="clear" w:color="auto" w:fill="auto"/>
          </w:tcPr>
          <w:p w:rsidR="0004044D" w:rsidRPr="0032298A" w:rsidRDefault="0004044D" w:rsidP="0004044D">
            <w:pPr>
              <w:spacing w:after="0" w:line="240" w:lineRule="auto"/>
              <w:jc w:val="center"/>
              <w:rPr>
                <w:rFonts w:ascii="Times New Roman" w:hAnsi="Times New Roman"/>
                <w:sz w:val="24"/>
                <w:szCs w:val="24"/>
              </w:rPr>
            </w:pPr>
            <w:r>
              <w:rPr>
                <w:rFonts w:ascii="Times New Roman" w:hAnsi="Times New Roman"/>
                <w:sz w:val="24"/>
                <w:szCs w:val="24"/>
              </w:rPr>
              <w:t>136</w:t>
            </w:r>
          </w:p>
        </w:tc>
        <w:tc>
          <w:tcPr>
            <w:tcW w:w="1957" w:type="dxa"/>
            <w:shd w:val="clear" w:color="auto" w:fill="auto"/>
          </w:tcPr>
          <w:p w:rsidR="0004044D" w:rsidRPr="0032298A" w:rsidRDefault="0004044D" w:rsidP="0004044D">
            <w:pPr>
              <w:spacing w:after="0" w:line="240" w:lineRule="auto"/>
              <w:jc w:val="center"/>
              <w:rPr>
                <w:rFonts w:ascii="Times New Roman" w:hAnsi="Times New Roman"/>
                <w:sz w:val="24"/>
                <w:szCs w:val="24"/>
              </w:rPr>
            </w:pPr>
            <w:r>
              <w:rPr>
                <w:rFonts w:ascii="Times New Roman" w:hAnsi="Times New Roman"/>
                <w:sz w:val="24"/>
                <w:szCs w:val="24"/>
              </w:rPr>
              <w:t>136</w:t>
            </w:r>
          </w:p>
        </w:tc>
        <w:tc>
          <w:tcPr>
            <w:tcW w:w="2551" w:type="dxa"/>
            <w:shd w:val="clear" w:color="auto" w:fill="auto"/>
          </w:tcPr>
          <w:p w:rsidR="0004044D" w:rsidRPr="0032298A" w:rsidRDefault="0004044D" w:rsidP="0004044D">
            <w:pPr>
              <w:spacing w:after="0" w:line="240" w:lineRule="auto"/>
              <w:jc w:val="center"/>
              <w:rPr>
                <w:rFonts w:ascii="Times New Roman" w:hAnsi="Times New Roman"/>
                <w:sz w:val="24"/>
                <w:szCs w:val="24"/>
              </w:rPr>
            </w:pPr>
            <w:r>
              <w:rPr>
                <w:rFonts w:ascii="Times New Roman" w:hAnsi="Times New Roman"/>
                <w:sz w:val="24"/>
                <w:szCs w:val="24"/>
              </w:rPr>
              <w:t>136</w:t>
            </w:r>
          </w:p>
        </w:tc>
      </w:tr>
      <w:tr w:rsidR="00866383" w:rsidRPr="00866383" w:rsidTr="00EC086A">
        <w:tc>
          <w:tcPr>
            <w:tcW w:w="2410" w:type="dxa"/>
            <w:shd w:val="clear" w:color="auto" w:fill="auto"/>
          </w:tcPr>
          <w:p w:rsidR="00866383" w:rsidRPr="00866383" w:rsidRDefault="00866383" w:rsidP="00866383">
            <w:pPr>
              <w:spacing w:after="0" w:line="276" w:lineRule="auto"/>
              <w:jc w:val="right"/>
              <w:rPr>
                <w:rFonts w:ascii="Times New Roman" w:hAnsi="Times New Roman"/>
                <w:sz w:val="24"/>
                <w:szCs w:val="24"/>
              </w:rPr>
            </w:pPr>
            <w:r w:rsidRPr="00866383">
              <w:rPr>
                <w:rFonts w:ascii="Times New Roman" w:hAnsi="Times New Roman"/>
                <w:sz w:val="24"/>
                <w:szCs w:val="24"/>
              </w:rPr>
              <w:t>Программа</w:t>
            </w:r>
          </w:p>
        </w:tc>
        <w:tc>
          <w:tcPr>
            <w:tcW w:w="7513" w:type="dxa"/>
            <w:gridSpan w:val="4"/>
            <w:shd w:val="clear" w:color="auto" w:fill="auto"/>
          </w:tcPr>
          <w:p w:rsidR="00866383" w:rsidRPr="00866383" w:rsidRDefault="00866383" w:rsidP="00866383">
            <w:pPr>
              <w:spacing w:after="0" w:line="276" w:lineRule="auto"/>
              <w:rPr>
                <w:rFonts w:ascii="Times New Roman" w:hAnsi="Times New Roman"/>
                <w:sz w:val="24"/>
                <w:szCs w:val="24"/>
              </w:rPr>
            </w:pPr>
            <w:r>
              <w:rPr>
                <w:rFonts w:ascii="Times New Roman" w:hAnsi="Times New Roman"/>
                <w:sz w:val="24"/>
                <w:szCs w:val="24"/>
              </w:rPr>
              <w:t>Математика</w:t>
            </w:r>
            <w:r w:rsidRPr="00866383">
              <w:rPr>
                <w:rFonts w:ascii="Times New Roman" w:hAnsi="Times New Roman"/>
                <w:sz w:val="24"/>
                <w:szCs w:val="24"/>
              </w:rPr>
              <w:t>.  Рабочие программы. Предметная линия учебников сист</w:t>
            </w:r>
            <w:r w:rsidR="000A7AAF">
              <w:rPr>
                <w:rFonts w:ascii="Times New Roman" w:hAnsi="Times New Roman"/>
                <w:sz w:val="24"/>
                <w:szCs w:val="24"/>
              </w:rPr>
              <w:t>емы «Школа России» 1-4.  Авторы</w:t>
            </w:r>
            <w:r>
              <w:rPr>
                <w:rFonts w:ascii="Times New Roman" w:hAnsi="Times New Roman"/>
                <w:sz w:val="24"/>
                <w:szCs w:val="24"/>
              </w:rPr>
              <w:t>: М.И. Моро, С.И. Волкова,</w:t>
            </w:r>
            <w:r w:rsidR="000A7AAF">
              <w:rPr>
                <w:rFonts w:ascii="Times New Roman" w:hAnsi="Times New Roman"/>
                <w:sz w:val="24"/>
                <w:szCs w:val="24"/>
              </w:rPr>
              <w:t xml:space="preserve"> </w:t>
            </w:r>
            <w:r>
              <w:rPr>
                <w:rFonts w:ascii="Times New Roman" w:hAnsi="Times New Roman"/>
                <w:sz w:val="24"/>
                <w:szCs w:val="24"/>
              </w:rPr>
              <w:t>С.В. Степанова</w:t>
            </w:r>
            <w:r w:rsidRPr="00866383">
              <w:rPr>
                <w:rFonts w:ascii="Times New Roman" w:hAnsi="Times New Roman"/>
                <w:sz w:val="24"/>
                <w:szCs w:val="24"/>
              </w:rPr>
              <w:t xml:space="preserve"> М.: Просвещение, 2019.</w:t>
            </w:r>
          </w:p>
        </w:tc>
      </w:tr>
      <w:tr w:rsidR="00866383" w:rsidRPr="00866383" w:rsidTr="00EC086A">
        <w:tc>
          <w:tcPr>
            <w:tcW w:w="2410" w:type="dxa"/>
            <w:shd w:val="clear" w:color="auto" w:fill="auto"/>
          </w:tcPr>
          <w:p w:rsidR="00866383" w:rsidRPr="00866383" w:rsidRDefault="00866383" w:rsidP="00866383">
            <w:pPr>
              <w:spacing w:after="0" w:line="276" w:lineRule="auto"/>
              <w:jc w:val="right"/>
              <w:rPr>
                <w:rFonts w:ascii="Times New Roman" w:hAnsi="Times New Roman"/>
                <w:sz w:val="24"/>
                <w:szCs w:val="24"/>
              </w:rPr>
            </w:pPr>
            <w:r w:rsidRPr="00866383">
              <w:rPr>
                <w:rFonts w:ascii="Times New Roman" w:hAnsi="Times New Roman"/>
                <w:sz w:val="24"/>
                <w:szCs w:val="24"/>
              </w:rPr>
              <w:t xml:space="preserve">Учебники </w:t>
            </w:r>
          </w:p>
        </w:tc>
        <w:tc>
          <w:tcPr>
            <w:tcW w:w="7513" w:type="dxa"/>
            <w:gridSpan w:val="4"/>
            <w:shd w:val="clear" w:color="auto" w:fill="auto"/>
          </w:tcPr>
          <w:p w:rsidR="00866383" w:rsidRPr="00866383" w:rsidRDefault="00866383" w:rsidP="00866383">
            <w:pPr>
              <w:spacing w:after="0" w:line="276" w:lineRule="auto"/>
              <w:rPr>
                <w:rFonts w:ascii="Times New Roman" w:hAnsi="Times New Roman"/>
                <w:sz w:val="24"/>
                <w:szCs w:val="24"/>
              </w:rPr>
            </w:pPr>
            <w:r>
              <w:rPr>
                <w:rFonts w:ascii="Times New Roman" w:hAnsi="Times New Roman"/>
                <w:sz w:val="24"/>
                <w:szCs w:val="24"/>
              </w:rPr>
              <w:t>Математика</w:t>
            </w:r>
            <w:r w:rsidRPr="00866383">
              <w:rPr>
                <w:rFonts w:ascii="Times New Roman" w:hAnsi="Times New Roman"/>
                <w:sz w:val="24"/>
                <w:szCs w:val="24"/>
              </w:rPr>
              <w:t xml:space="preserve">. </w:t>
            </w:r>
            <w:r w:rsidR="0028173A" w:rsidRPr="00866383">
              <w:rPr>
                <w:rFonts w:ascii="Times New Roman" w:hAnsi="Times New Roman"/>
                <w:sz w:val="24"/>
                <w:szCs w:val="24"/>
              </w:rPr>
              <w:t>1 класс</w:t>
            </w:r>
            <w:r w:rsidRPr="00866383">
              <w:rPr>
                <w:rFonts w:ascii="Times New Roman" w:hAnsi="Times New Roman"/>
                <w:sz w:val="24"/>
                <w:szCs w:val="24"/>
              </w:rPr>
              <w:t>.</w:t>
            </w:r>
            <w:r>
              <w:rPr>
                <w:rFonts w:ascii="Times New Roman" w:hAnsi="Times New Roman"/>
                <w:sz w:val="24"/>
                <w:szCs w:val="24"/>
              </w:rPr>
              <w:t xml:space="preserve"> М.И. Моро, С.И. Волкова,С.В. Степанова </w:t>
            </w:r>
            <w:r w:rsidRPr="00866383">
              <w:rPr>
                <w:rFonts w:ascii="Times New Roman" w:hAnsi="Times New Roman"/>
                <w:sz w:val="24"/>
                <w:szCs w:val="24"/>
              </w:rPr>
              <w:t xml:space="preserve"> М.: Просвещение, 2019</w:t>
            </w:r>
          </w:p>
        </w:tc>
      </w:tr>
    </w:tbl>
    <w:p w:rsidR="00866383" w:rsidRPr="00866383" w:rsidRDefault="00866383" w:rsidP="00866383">
      <w:pPr>
        <w:tabs>
          <w:tab w:val="left" w:pos="5103"/>
        </w:tabs>
        <w:spacing w:after="0" w:line="240" w:lineRule="auto"/>
        <w:rPr>
          <w:rFonts w:ascii="Times New Roman" w:eastAsia="Times New Roman" w:hAnsi="Times New Roman"/>
          <w:b/>
          <w:sz w:val="24"/>
          <w:szCs w:val="24"/>
          <w:lang w:eastAsia="ru-RU"/>
        </w:rPr>
      </w:pPr>
    </w:p>
    <w:p w:rsidR="00866383" w:rsidRDefault="00866383" w:rsidP="00866383">
      <w:pPr>
        <w:spacing w:after="0" w:line="240" w:lineRule="auto"/>
        <w:ind w:firstLine="567"/>
        <w:jc w:val="both"/>
        <w:rPr>
          <w:rFonts w:ascii="Times New Roman" w:hAnsi="Times New Roman"/>
          <w:sz w:val="24"/>
          <w:szCs w:val="24"/>
        </w:rPr>
      </w:pPr>
      <w:r w:rsidRPr="00866383">
        <w:rPr>
          <w:rFonts w:ascii="Times New Roman" w:hAnsi="Times New Roman"/>
          <w:sz w:val="24"/>
          <w:szCs w:val="24"/>
        </w:rPr>
        <w:t>Рабоч</w:t>
      </w:r>
      <w:r>
        <w:rPr>
          <w:rFonts w:ascii="Times New Roman" w:hAnsi="Times New Roman"/>
          <w:sz w:val="24"/>
          <w:szCs w:val="24"/>
        </w:rPr>
        <w:t>ая программа по «Математике</w:t>
      </w:r>
      <w:r w:rsidRPr="00866383">
        <w:rPr>
          <w:rFonts w:ascii="Times New Roman" w:hAnsi="Times New Roman"/>
          <w:sz w:val="24"/>
          <w:szCs w:val="24"/>
        </w:rPr>
        <w:t xml:space="preserve">» для 1-4 классов составлена с использованием материалов Федерального государственного образовательного стандарта </w:t>
      </w:r>
      <w:r w:rsidR="0028173A">
        <w:rPr>
          <w:rFonts w:ascii="Times New Roman" w:hAnsi="Times New Roman"/>
          <w:sz w:val="24"/>
          <w:szCs w:val="24"/>
        </w:rPr>
        <w:t>начального</w:t>
      </w:r>
      <w:r w:rsidRPr="00866383">
        <w:rPr>
          <w:rFonts w:ascii="Times New Roman" w:hAnsi="Times New Roman"/>
          <w:sz w:val="24"/>
          <w:szCs w:val="24"/>
        </w:rPr>
        <w:t xml:space="preserve"> общего образования, Приме</w:t>
      </w:r>
      <w:r>
        <w:rPr>
          <w:rFonts w:ascii="Times New Roman" w:hAnsi="Times New Roman"/>
          <w:sz w:val="24"/>
          <w:szCs w:val="24"/>
        </w:rPr>
        <w:t>рной программы по математике</w:t>
      </w:r>
      <w:r w:rsidRPr="00866383">
        <w:rPr>
          <w:rFonts w:ascii="Times New Roman" w:hAnsi="Times New Roman"/>
          <w:sz w:val="24"/>
          <w:szCs w:val="24"/>
        </w:rPr>
        <w:t xml:space="preserve"> для начальной школы и рабочей программы по </w:t>
      </w:r>
      <w:r>
        <w:rPr>
          <w:rFonts w:ascii="Times New Roman" w:hAnsi="Times New Roman"/>
          <w:sz w:val="24"/>
          <w:szCs w:val="24"/>
        </w:rPr>
        <w:t>математике</w:t>
      </w:r>
      <w:r w:rsidRPr="00866383">
        <w:rPr>
          <w:rFonts w:ascii="Times New Roman" w:hAnsi="Times New Roman"/>
          <w:sz w:val="24"/>
          <w:szCs w:val="24"/>
        </w:rPr>
        <w:t xml:space="preserve"> к предметной линии учебников </w:t>
      </w:r>
      <w:r>
        <w:rPr>
          <w:rFonts w:ascii="Times New Roman" w:hAnsi="Times New Roman"/>
          <w:sz w:val="24"/>
          <w:szCs w:val="24"/>
        </w:rPr>
        <w:t xml:space="preserve">М.И. Моро, С.И. Волкова, С.В. </w:t>
      </w:r>
      <w:r w:rsidR="0028173A">
        <w:rPr>
          <w:rFonts w:ascii="Times New Roman" w:hAnsi="Times New Roman"/>
          <w:sz w:val="24"/>
          <w:szCs w:val="24"/>
        </w:rPr>
        <w:t xml:space="preserve">Степанова </w:t>
      </w:r>
      <w:r w:rsidR="0028173A" w:rsidRPr="00866383">
        <w:rPr>
          <w:rFonts w:ascii="Times New Roman" w:hAnsi="Times New Roman"/>
          <w:sz w:val="24"/>
          <w:szCs w:val="24"/>
        </w:rPr>
        <w:t>/</w:t>
      </w:r>
      <w:r w:rsidRPr="00866383">
        <w:rPr>
          <w:rFonts w:ascii="Times New Roman" w:hAnsi="Times New Roman"/>
          <w:sz w:val="24"/>
          <w:szCs w:val="24"/>
        </w:rPr>
        <w:t xml:space="preserve">М.: Просвещение, 2019. Данная программа отражает обязательное для усвоения в </w:t>
      </w:r>
      <w:r w:rsidR="0028173A">
        <w:rPr>
          <w:rFonts w:ascii="Times New Roman" w:hAnsi="Times New Roman"/>
          <w:sz w:val="24"/>
          <w:szCs w:val="24"/>
        </w:rPr>
        <w:t>начальной</w:t>
      </w:r>
      <w:r w:rsidRPr="00866383">
        <w:rPr>
          <w:rFonts w:ascii="Times New Roman" w:hAnsi="Times New Roman"/>
          <w:sz w:val="24"/>
          <w:szCs w:val="24"/>
        </w:rPr>
        <w:t xml:space="preserve"> школе со</w:t>
      </w:r>
      <w:r w:rsidR="0047140B">
        <w:rPr>
          <w:rFonts w:ascii="Times New Roman" w:hAnsi="Times New Roman"/>
          <w:sz w:val="24"/>
          <w:szCs w:val="24"/>
        </w:rPr>
        <w:t>держание обучения математики</w:t>
      </w:r>
      <w:r w:rsidRPr="00866383">
        <w:rPr>
          <w:rFonts w:ascii="Times New Roman" w:hAnsi="Times New Roman"/>
          <w:sz w:val="24"/>
          <w:szCs w:val="24"/>
        </w:rPr>
        <w:t>.</w:t>
      </w:r>
    </w:p>
    <w:p w:rsidR="00866383" w:rsidRDefault="00866383" w:rsidP="00866383">
      <w:pPr>
        <w:spacing w:after="0" w:line="240" w:lineRule="auto"/>
        <w:ind w:firstLine="567"/>
        <w:jc w:val="both"/>
        <w:rPr>
          <w:rFonts w:ascii="Times New Roman" w:hAnsi="Times New Roman"/>
          <w:sz w:val="24"/>
          <w:szCs w:val="24"/>
        </w:rPr>
      </w:pPr>
    </w:p>
    <w:p w:rsidR="00E8173E" w:rsidRPr="00E8173E" w:rsidRDefault="00E8173E" w:rsidP="00E8173E">
      <w:pPr>
        <w:spacing w:after="0" w:line="240" w:lineRule="auto"/>
        <w:ind w:firstLine="567"/>
        <w:jc w:val="center"/>
        <w:rPr>
          <w:rFonts w:ascii="Times New Roman" w:hAnsi="Times New Roman"/>
          <w:b/>
          <w:sz w:val="28"/>
          <w:szCs w:val="28"/>
        </w:rPr>
      </w:pPr>
      <w:r w:rsidRPr="00E8173E">
        <w:rPr>
          <w:rFonts w:ascii="Times New Roman" w:hAnsi="Times New Roman"/>
          <w:b/>
          <w:sz w:val="28"/>
          <w:szCs w:val="28"/>
        </w:rPr>
        <w:t>Планируемые результаты обучения</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color w:val="000000"/>
        </w:rPr>
        <w:t>МЕТАПРЕДМЕТНЫЕ</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color w:val="000000"/>
        </w:rPr>
        <w:t>Регулятивные</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Учащиеся научатся:</w:t>
      </w:r>
    </w:p>
    <w:p w:rsidR="00866383" w:rsidRPr="00866383" w:rsidRDefault="00866383" w:rsidP="00866383">
      <w:pPr>
        <w:pStyle w:val="a3"/>
        <w:numPr>
          <w:ilvl w:val="0"/>
          <w:numId w:val="4"/>
        </w:numPr>
        <w:shd w:val="clear" w:color="auto" w:fill="FFFFFF"/>
        <w:spacing w:before="0" w:beforeAutospacing="0" w:after="0" w:afterAutospacing="0"/>
        <w:ind w:left="0" w:firstLine="567"/>
        <w:jc w:val="both"/>
        <w:rPr>
          <w:color w:val="000000"/>
        </w:rPr>
      </w:pPr>
      <w:r w:rsidRPr="00866383">
        <w:rPr>
          <w:color w:val="000000"/>
        </w:rPr>
        <w:t>удерживать цель учебной и внеучебной деятельности;</w:t>
      </w:r>
    </w:p>
    <w:p w:rsidR="00866383" w:rsidRPr="00866383" w:rsidRDefault="00866383" w:rsidP="00866383">
      <w:pPr>
        <w:pStyle w:val="a3"/>
        <w:numPr>
          <w:ilvl w:val="0"/>
          <w:numId w:val="4"/>
        </w:numPr>
        <w:shd w:val="clear" w:color="auto" w:fill="FFFFFF"/>
        <w:spacing w:before="0" w:beforeAutospacing="0" w:after="0" w:afterAutospacing="0"/>
        <w:ind w:left="0" w:firstLine="567"/>
        <w:jc w:val="both"/>
        <w:rPr>
          <w:color w:val="000000"/>
        </w:rPr>
      </w:pPr>
      <w:r w:rsidRPr="00866383">
        <w:rPr>
          <w:color w:val="000000"/>
        </w:rPr>
        <w:t>учитывать ориентиры, данные учителем, при освоении нового учебного материала;</w:t>
      </w:r>
    </w:p>
    <w:p w:rsidR="00866383" w:rsidRPr="00866383" w:rsidRDefault="00866383" w:rsidP="00866383">
      <w:pPr>
        <w:pStyle w:val="a3"/>
        <w:numPr>
          <w:ilvl w:val="0"/>
          <w:numId w:val="4"/>
        </w:numPr>
        <w:shd w:val="clear" w:color="auto" w:fill="FFFFFF"/>
        <w:spacing w:before="0" w:beforeAutospacing="0" w:after="0" w:afterAutospacing="0"/>
        <w:ind w:left="0" w:firstLine="567"/>
        <w:jc w:val="both"/>
        <w:rPr>
          <w:color w:val="000000"/>
        </w:rPr>
      </w:pPr>
      <w:r w:rsidRPr="00866383">
        <w:rPr>
          <w:color w:val="000000"/>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r w:rsidRPr="00866383">
        <w:rPr>
          <w:color w:val="000000"/>
        </w:rPr>
        <w:sym w:font="Symbol" w:char="F02D"/>
      </w:r>
      <w:r w:rsidRPr="00866383">
        <w:rPr>
          <w:color w:val="000000"/>
        </w:rPr>
        <w:t xml:space="preserve"> самостоятельно планировать собственную вычислительную деятельность и действия, необходимые для решения задачи;</w:t>
      </w:r>
    </w:p>
    <w:p w:rsidR="00866383" w:rsidRPr="00866383" w:rsidRDefault="00866383" w:rsidP="00866383">
      <w:pPr>
        <w:pStyle w:val="a3"/>
        <w:numPr>
          <w:ilvl w:val="0"/>
          <w:numId w:val="4"/>
        </w:numPr>
        <w:shd w:val="clear" w:color="auto" w:fill="FFFFFF"/>
        <w:spacing w:before="0" w:beforeAutospacing="0" w:after="0" w:afterAutospacing="0"/>
        <w:ind w:left="0" w:firstLine="567"/>
        <w:jc w:val="both"/>
        <w:rPr>
          <w:color w:val="000000"/>
        </w:rPr>
      </w:pPr>
      <w:r w:rsidRPr="00866383">
        <w:rPr>
          <w:color w:val="000000"/>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66383" w:rsidRPr="00866383" w:rsidRDefault="00866383" w:rsidP="00866383">
      <w:pPr>
        <w:pStyle w:val="a3"/>
        <w:numPr>
          <w:ilvl w:val="0"/>
          <w:numId w:val="4"/>
        </w:numPr>
        <w:shd w:val="clear" w:color="auto" w:fill="FFFFFF"/>
        <w:spacing w:before="0" w:beforeAutospacing="0" w:after="0" w:afterAutospacing="0"/>
        <w:ind w:left="0" w:firstLine="567"/>
        <w:jc w:val="both"/>
        <w:rPr>
          <w:color w:val="000000"/>
        </w:rPr>
      </w:pPr>
      <w:r w:rsidRPr="00866383">
        <w:rPr>
          <w:color w:val="000000"/>
        </w:rPr>
        <w:t>вносить необходимые коррективы в собственные действия по итогам самопроверки; сопоставлять результаты собственной деятельности с оценкой её товарищами, учителем;</w:t>
      </w:r>
    </w:p>
    <w:p w:rsidR="00866383" w:rsidRPr="00866383" w:rsidRDefault="00866383" w:rsidP="00866383">
      <w:pPr>
        <w:pStyle w:val="a3"/>
        <w:numPr>
          <w:ilvl w:val="0"/>
          <w:numId w:val="4"/>
        </w:numPr>
        <w:shd w:val="clear" w:color="auto" w:fill="FFFFFF"/>
        <w:spacing w:before="0" w:beforeAutospacing="0" w:after="0" w:afterAutospacing="0"/>
        <w:ind w:left="0" w:firstLine="567"/>
        <w:jc w:val="both"/>
        <w:rPr>
          <w:color w:val="000000"/>
        </w:rPr>
      </w:pPr>
      <w:r w:rsidRPr="00866383">
        <w:rPr>
          <w:color w:val="000000"/>
        </w:rPr>
        <w:t>адекватно воспринимать аргументированную критику ошибок и учитывать её в работе над ошибками.</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Учащиеся получат возможность научиться:</w:t>
      </w:r>
    </w:p>
    <w:p w:rsidR="00866383" w:rsidRPr="00866383" w:rsidRDefault="00866383" w:rsidP="00866383">
      <w:pPr>
        <w:pStyle w:val="a3"/>
        <w:numPr>
          <w:ilvl w:val="0"/>
          <w:numId w:val="5"/>
        </w:numPr>
        <w:shd w:val="clear" w:color="auto" w:fill="FFFFFF"/>
        <w:spacing w:before="0" w:beforeAutospacing="0" w:after="0" w:afterAutospacing="0"/>
        <w:ind w:left="0" w:firstLine="567"/>
        <w:jc w:val="both"/>
        <w:rPr>
          <w:color w:val="000000"/>
        </w:rPr>
      </w:pPr>
      <w:r w:rsidRPr="00866383">
        <w:rPr>
          <w:color w:val="000000"/>
        </w:rPr>
        <w:t>планировать собственную познавательную деятельность с учётом поставленной цели (под руководством учителя);</w:t>
      </w:r>
    </w:p>
    <w:p w:rsidR="00866383" w:rsidRPr="00866383" w:rsidRDefault="00866383" w:rsidP="00866383">
      <w:pPr>
        <w:pStyle w:val="a3"/>
        <w:numPr>
          <w:ilvl w:val="0"/>
          <w:numId w:val="5"/>
        </w:numPr>
        <w:shd w:val="clear" w:color="auto" w:fill="FFFFFF"/>
        <w:spacing w:before="0" w:beforeAutospacing="0" w:after="0" w:afterAutospacing="0"/>
        <w:ind w:left="0" w:firstLine="567"/>
        <w:jc w:val="both"/>
        <w:rPr>
          <w:color w:val="000000"/>
        </w:rPr>
      </w:pPr>
      <w:r w:rsidRPr="00866383">
        <w:rPr>
          <w:color w:val="000000"/>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color w:val="000000"/>
        </w:rPr>
        <w:t>Познавательные</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Учащиеся научатся:</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выделять существенное и несущественное в тексте задачи, составлять краткую запись условия задачи;</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моделировать условия текстовых задач освоенными способами;</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lastRenderedPageBreak/>
        <w:t>сопоставлять разные способы решения задач;</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использовать обобщённые способы решения текстовых задач (например, на пропорциональную зависимость);</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сравнивать и классифицировать числовые и буквенные выражения, текстовые задачи, геометрические фигуры по заданным критериям;</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866383" w:rsidRPr="00866383" w:rsidRDefault="00866383" w:rsidP="00866383">
      <w:pPr>
        <w:pStyle w:val="a3"/>
        <w:numPr>
          <w:ilvl w:val="0"/>
          <w:numId w:val="6"/>
        </w:numPr>
        <w:shd w:val="clear" w:color="auto" w:fill="FFFFFF"/>
        <w:spacing w:before="0" w:beforeAutospacing="0" w:after="0" w:afterAutospacing="0"/>
        <w:ind w:left="0" w:firstLine="567"/>
        <w:jc w:val="both"/>
        <w:rPr>
          <w:color w:val="000000"/>
        </w:rPr>
      </w:pPr>
      <w:r w:rsidRPr="00866383">
        <w:rPr>
          <w:color w:val="000000"/>
        </w:rPr>
        <w:t>находить нужную информацию в учебнике.</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Учащиеся получат возможность научиться:</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моделировать условия текстовых задач, составлять генеральную схему решения задачи в несколько действий;</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решать задачи разными способами;</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проявлять познавательную инициативу при решении конкурсных задач;</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выбирать наиболее эффективные способы вычисления значения конкретного выражения;</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находить нужную информацию в детской энциклопедии, Интернете;</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планировать маршрут движения, время, расход продуктов;</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планировать покупку, оценивать количество товара и его стоимость;</w:t>
      </w:r>
    </w:p>
    <w:p w:rsidR="00866383" w:rsidRPr="00866383" w:rsidRDefault="00866383" w:rsidP="00866383">
      <w:pPr>
        <w:pStyle w:val="a3"/>
        <w:numPr>
          <w:ilvl w:val="0"/>
          <w:numId w:val="7"/>
        </w:numPr>
        <w:shd w:val="clear" w:color="auto" w:fill="FFFFFF"/>
        <w:spacing w:before="0" w:beforeAutospacing="0" w:after="0" w:afterAutospacing="0"/>
        <w:ind w:left="0" w:firstLine="567"/>
        <w:jc w:val="both"/>
        <w:rPr>
          <w:color w:val="000000"/>
        </w:rPr>
      </w:pPr>
      <w:r w:rsidRPr="00866383">
        <w:rPr>
          <w:color w:val="00000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color w:val="000000"/>
        </w:rPr>
        <w:t>Коммуникативные</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Учащиеся научатся:</w:t>
      </w:r>
    </w:p>
    <w:p w:rsidR="00866383" w:rsidRPr="00866383" w:rsidRDefault="00866383" w:rsidP="00866383">
      <w:pPr>
        <w:pStyle w:val="a3"/>
        <w:numPr>
          <w:ilvl w:val="0"/>
          <w:numId w:val="8"/>
        </w:numPr>
        <w:shd w:val="clear" w:color="auto" w:fill="FFFFFF"/>
        <w:spacing w:before="0" w:beforeAutospacing="0" w:after="0" w:afterAutospacing="0"/>
        <w:ind w:left="0" w:firstLine="567"/>
        <w:jc w:val="both"/>
        <w:rPr>
          <w:color w:val="000000"/>
        </w:rPr>
      </w:pPr>
      <w:r w:rsidRPr="00866383">
        <w:rPr>
          <w:color w:val="000000"/>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w:t>
      </w:r>
    </w:p>
    <w:p w:rsidR="00866383" w:rsidRPr="00866383" w:rsidRDefault="00866383" w:rsidP="00866383">
      <w:pPr>
        <w:pStyle w:val="a3"/>
        <w:numPr>
          <w:ilvl w:val="0"/>
          <w:numId w:val="8"/>
        </w:numPr>
        <w:shd w:val="clear" w:color="auto" w:fill="FFFFFF"/>
        <w:spacing w:before="0" w:beforeAutospacing="0" w:after="0" w:afterAutospacing="0"/>
        <w:ind w:left="0" w:firstLine="567"/>
        <w:jc w:val="both"/>
        <w:rPr>
          <w:color w:val="000000"/>
        </w:rPr>
      </w:pPr>
      <w:r w:rsidRPr="00866383">
        <w:rPr>
          <w:color w:val="000000"/>
        </w:rPr>
        <w:t>(предлагать варианты, сравнивать способы вычисления или решения задачи);</w:t>
      </w:r>
    </w:p>
    <w:p w:rsidR="00866383" w:rsidRPr="00866383" w:rsidRDefault="00866383" w:rsidP="00866383">
      <w:pPr>
        <w:pStyle w:val="a3"/>
        <w:numPr>
          <w:ilvl w:val="0"/>
          <w:numId w:val="8"/>
        </w:numPr>
        <w:shd w:val="clear" w:color="auto" w:fill="FFFFFF"/>
        <w:spacing w:before="0" w:beforeAutospacing="0" w:after="0" w:afterAutospacing="0"/>
        <w:ind w:left="0" w:firstLine="567"/>
        <w:jc w:val="both"/>
        <w:rPr>
          <w:color w:val="000000"/>
        </w:rPr>
      </w:pPr>
      <w:r w:rsidRPr="00866383">
        <w:rPr>
          <w:color w:val="000000"/>
        </w:rPr>
        <w:t>объединять полученные результаты (при решении комбинаторных задач);</w:t>
      </w:r>
    </w:p>
    <w:p w:rsidR="00866383" w:rsidRPr="00866383" w:rsidRDefault="00866383" w:rsidP="00866383">
      <w:pPr>
        <w:pStyle w:val="a3"/>
        <w:numPr>
          <w:ilvl w:val="0"/>
          <w:numId w:val="8"/>
        </w:numPr>
        <w:shd w:val="clear" w:color="auto" w:fill="FFFFFF"/>
        <w:spacing w:before="0" w:beforeAutospacing="0" w:after="0" w:afterAutospacing="0"/>
        <w:ind w:left="0" w:firstLine="567"/>
        <w:jc w:val="both"/>
        <w:rPr>
          <w:color w:val="000000"/>
        </w:rPr>
      </w:pPr>
      <w:r w:rsidRPr="00866383">
        <w:rPr>
          <w:color w:val="000000"/>
        </w:rPr>
        <w:t>задавать вопросы с целью получения нужной информации.</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Учащиеся получат возможность научиться:</w:t>
      </w:r>
    </w:p>
    <w:p w:rsidR="00866383" w:rsidRPr="00866383" w:rsidRDefault="00866383" w:rsidP="00866383">
      <w:pPr>
        <w:pStyle w:val="a3"/>
        <w:numPr>
          <w:ilvl w:val="0"/>
          <w:numId w:val="9"/>
        </w:numPr>
        <w:shd w:val="clear" w:color="auto" w:fill="FFFFFF"/>
        <w:spacing w:before="0" w:beforeAutospacing="0" w:after="0" w:afterAutospacing="0"/>
        <w:ind w:left="0" w:firstLine="567"/>
        <w:jc w:val="both"/>
        <w:rPr>
          <w:color w:val="000000"/>
        </w:rPr>
      </w:pPr>
      <w:r w:rsidRPr="00866383">
        <w:rPr>
          <w:color w:val="000000"/>
        </w:rPr>
        <w:t>учитывать мнение партнёра, аргументировано критиковать допущенные ошибки, обосновывать своё решение;</w:t>
      </w:r>
    </w:p>
    <w:p w:rsidR="00866383" w:rsidRPr="00866383" w:rsidRDefault="00866383" w:rsidP="00866383">
      <w:pPr>
        <w:pStyle w:val="a3"/>
        <w:numPr>
          <w:ilvl w:val="0"/>
          <w:numId w:val="9"/>
        </w:numPr>
        <w:shd w:val="clear" w:color="auto" w:fill="FFFFFF"/>
        <w:spacing w:before="0" w:beforeAutospacing="0" w:after="0" w:afterAutospacing="0"/>
        <w:ind w:left="0" w:firstLine="567"/>
        <w:jc w:val="both"/>
        <w:rPr>
          <w:color w:val="000000"/>
        </w:rPr>
      </w:pPr>
      <w:r w:rsidRPr="00866383">
        <w:rPr>
          <w:color w:val="000000"/>
        </w:rPr>
        <w:t>выполнять свою часть обязанностей в ходе групповой работы, учитывая общий план</w:t>
      </w:r>
    </w:p>
    <w:p w:rsidR="00866383" w:rsidRPr="00866383" w:rsidRDefault="00866383" w:rsidP="00866383">
      <w:pPr>
        <w:pStyle w:val="a3"/>
        <w:numPr>
          <w:ilvl w:val="0"/>
          <w:numId w:val="9"/>
        </w:numPr>
        <w:shd w:val="clear" w:color="auto" w:fill="FFFFFF"/>
        <w:spacing w:before="0" w:beforeAutospacing="0" w:after="0" w:afterAutospacing="0"/>
        <w:ind w:left="0" w:firstLine="567"/>
        <w:jc w:val="both"/>
        <w:rPr>
          <w:color w:val="000000"/>
        </w:rPr>
      </w:pPr>
      <w:r w:rsidRPr="00866383">
        <w:rPr>
          <w:color w:val="000000"/>
        </w:rPr>
        <w:t>действий и конечную цель;</w:t>
      </w:r>
    </w:p>
    <w:p w:rsidR="00866383" w:rsidRPr="00866383" w:rsidRDefault="00866383" w:rsidP="00866383">
      <w:pPr>
        <w:pStyle w:val="a3"/>
        <w:numPr>
          <w:ilvl w:val="0"/>
          <w:numId w:val="9"/>
        </w:numPr>
        <w:shd w:val="clear" w:color="auto" w:fill="FFFFFF"/>
        <w:spacing w:before="0" w:beforeAutospacing="0" w:after="0" w:afterAutospacing="0"/>
        <w:ind w:left="0" w:firstLine="567"/>
        <w:jc w:val="both"/>
        <w:rPr>
          <w:color w:val="000000"/>
        </w:rPr>
      </w:pPr>
      <w:r w:rsidRPr="00866383">
        <w:rPr>
          <w:color w:val="000000"/>
        </w:rPr>
        <w:t>задавать вопросы с целью планирования хода решения задачи, формулирования познавательных целей в ходе проектной деятельности.</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color w:val="000000"/>
        </w:rPr>
        <w:t>ЛИЧНОСТНЫЕ</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 учащихся будут сформированы:</w:t>
      </w:r>
    </w:p>
    <w:p w:rsidR="00866383" w:rsidRPr="00866383" w:rsidRDefault="00866383" w:rsidP="00866383">
      <w:pPr>
        <w:pStyle w:val="a3"/>
        <w:numPr>
          <w:ilvl w:val="0"/>
          <w:numId w:val="2"/>
        </w:numPr>
        <w:shd w:val="clear" w:color="auto" w:fill="FFFFFF"/>
        <w:spacing w:before="0" w:beforeAutospacing="0" w:after="0" w:afterAutospacing="0"/>
        <w:ind w:left="0" w:firstLine="567"/>
        <w:jc w:val="both"/>
        <w:rPr>
          <w:color w:val="000000"/>
        </w:rPr>
      </w:pPr>
      <w:r w:rsidRPr="00866383">
        <w:rPr>
          <w:color w:val="000000"/>
        </w:rPr>
        <w:t>положительное отношение и интерес к изучению математики;</w:t>
      </w:r>
    </w:p>
    <w:p w:rsidR="00866383" w:rsidRPr="00866383" w:rsidRDefault="00866383" w:rsidP="00866383">
      <w:pPr>
        <w:pStyle w:val="a3"/>
        <w:numPr>
          <w:ilvl w:val="0"/>
          <w:numId w:val="2"/>
        </w:numPr>
        <w:shd w:val="clear" w:color="auto" w:fill="FFFFFF"/>
        <w:spacing w:before="0" w:beforeAutospacing="0" w:after="0" w:afterAutospacing="0"/>
        <w:ind w:left="0" w:firstLine="567"/>
        <w:jc w:val="both"/>
        <w:rPr>
          <w:color w:val="000000"/>
        </w:rPr>
      </w:pPr>
      <w:r w:rsidRPr="00866383">
        <w:rPr>
          <w:color w:val="000000"/>
        </w:rPr>
        <w:t>ориентация на сопоставление самооценки собственной деятельности с оценкой ее товарищами, учителем;</w:t>
      </w:r>
    </w:p>
    <w:p w:rsidR="00866383" w:rsidRPr="00866383" w:rsidRDefault="00866383" w:rsidP="00866383">
      <w:pPr>
        <w:pStyle w:val="a3"/>
        <w:numPr>
          <w:ilvl w:val="0"/>
          <w:numId w:val="2"/>
        </w:numPr>
        <w:shd w:val="clear" w:color="auto" w:fill="FFFFFF"/>
        <w:spacing w:before="0" w:beforeAutospacing="0" w:after="0" w:afterAutospacing="0"/>
        <w:ind w:left="0" w:firstLine="567"/>
        <w:jc w:val="both"/>
        <w:rPr>
          <w:color w:val="000000"/>
        </w:rPr>
      </w:pPr>
      <w:r w:rsidRPr="00866383">
        <w:rPr>
          <w:color w:val="000000"/>
        </w:rPr>
        <w:lastRenderedPageBreak/>
        <w:t>умение признавать собственные ошибки;</w:t>
      </w:r>
    </w:p>
    <w:p w:rsidR="00866383" w:rsidRPr="00866383" w:rsidRDefault="00866383" w:rsidP="00866383">
      <w:pPr>
        <w:pStyle w:val="a3"/>
        <w:shd w:val="clear" w:color="auto" w:fill="FFFFFF"/>
        <w:spacing w:before="0" w:beforeAutospacing="0" w:after="0" w:afterAutospacing="0"/>
        <w:ind w:firstLine="567"/>
        <w:jc w:val="both"/>
        <w:rPr>
          <w:color w:val="000000"/>
        </w:rPr>
      </w:pPr>
      <w:r w:rsidRPr="00866383">
        <w:rPr>
          <w:bCs/>
          <w:iCs/>
          <w:color w:val="000000"/>
        </w:rPr>
        <w:t>У учащихся могут быть сформированы:</w:t>
      </w:r>
    </w:p>
    <w:p w:rsidR="00866383" w:rsidRPr="00866383" w:rsidRDefault="00866383" w:rsidP="00866383">
      <w:pPr>
        <w:pStyle w:val="a3"/>
        <w:numPr>
          <w:ilvl w:val="0"/>
          <w:numId w:val="3"/>
        </w:numPr>
        <w:shd w:val="clear" w:color="auto" w:fill="FFFFFF"/>
        <w:spacing w:before="0" w:beforeAutospacing="0" w:after="0" w:afterAutospacing="0"/>
        <w:ind w:left="0" w:firstLine="567"/>
        <w:jc w:val="both"/>
        <w:rPr>
          <w:color w:val="000000"/>
        </w:rPr>
      </w:pPr>
      <w:r w:rsidRPr="00866383">
        <w:rPr>
          <w:color w:val="000000"/>
        </w:rPr>
        <w:t>ориентация на понимание причин личной успешности/неуспешности в освоении материала;</w:t>
      </w:r>
    </w:p>
    <w:p w:rsidR="00866383" w:rsidRPr="00866383" w:rsidRDefault="00866383" w:rsidP="00866383">
      <w:pPr>
        <w:pStyle w:val="a3"/>
        <w:numPr>
          <w:ilvl w:val="0"/>
          <w:numId w:val="3"/>
        </w:numPr>
        <w:shd w:val="clear" w:color="auto" w:fill="FFFFFF"/>
        <w:spacing w:before="0" w:beforeAutospacing="0" w:after="0" w:afterAutospacing="0"/>
        <w:ind w:left="0" w:firstLine="567"/>
        <w:jc w:val="both"/>
        <w:rPr>
          <w:color w:val="000000"/>
        </w:rPr>
      </w:pPr>
      <w:r w:rsidRPr="00866383">
        <w:rPr>
          <w:color w:val="000000"/>
        </w:rPr>
        <w:t>умение оценивать трудность предлагаемого задания;</w:t>
      </w:r>
    </w:p>
    <w:p w:rsidR="00866383" w:rsidRPr="00866383" w:rsidRDefault="00866383" w:rsidP="00866383">
      <w:pPr>
        <w:pStyle w:val="a3"/>
        <w:numPr>
          <w:ilvl w:val="0"/>
          <w:numId w:val="3"/>
        </w:numPr>
        <w:shd w:val="clear" w:color="auto" w:fill="FFFFFF"/>
        <w:spacing w:before="0" w:beforeAutospacing="0" w:after="0" w:afterAutospacing="0"/>
        <w:ind w:left="0" w:firstLine="567"/>
        <w:jc w:val="both"/>
        <w:rPr>
          <w:color w:val="000000"/>
        </w:rPr>
      </w:pPr>
      <w:r w:rsidRPr="00866383">
        <w:rPr>
          <w:color w:val="000000"/>
        </w:rPr>
        <w:t>адекватная самооценка;</w:t>
      </w:r>
    </w:p>
    <w:p w:rsidR="00866383" w:rsidRPr="00866383" w:rsidRDefault="00866383" w:rsidP="00866383">
      <w:pPr>
        <w:pStyle w:val="a3"/>
        <w:numPr>
          <w:ilvl w:val="0"/>
          <w:numId w:val="3"/>
        </w:numPr>
        <w:shd w:val="clear" w:color="auto" w:fill="FFFFFF"/>
        <w:spacing w:before="0" w:beforeAutospacing="0" w:after="0" w:afterAutospacing="0"/>
        <w:ind w:left="0" w:firstLine="567"/>
        <w:jc w:val="both"/>
        <w:rPr>
          <w:color w:val="000000"/>
        </w:rPr>
      </w:pPr>
      <w:r w:rsidRPr="00866383">
        <w:rPr>
          <w:color w:val="000000"/>
        </w:rPr>
        <w:t>чувство ответственности за выполнение своей части работы при работе в группе (в ходе проектной деятельности);</w:t>
      </w:r>
    </w:p>
    <w:p w:rsidR="00866383" w:rsidRPr="00866383" w:rsidRDefault="00866383" w:rsidP="00866383">
      <w:pPr>
        <w:pStyle w:val="a3"/>
        <w:numPr>
          <w:ilvl w:val="0"/>
          <w:numId w:val="3"/>
        </w:numPr>
        <w:shd w:val="clear" w:color="auto" w:fill="FFFFFF"/>
        <w:spacing w:before="0" w:beforeAutospacing="0" w:after="0" w:afterAutospacing="0"/>
        <w:ind w:left="0" w:firstLine="567"/>
        <w:jc w:val="both"/>
        <w:rPr>
          <w:color w:val="000000"/>
        </w:rPr>
      </w:pPr>
      <w:r w:rsidRPr="00866383">
        <w:rPr>
          <w:color w:val="000000"/>
        </w:rPr>
        <w:t>восприятие математики как части общечеловеческой культуры;</w:t>
      </w:r>
    </w:p>
    <w:p w:rsidR="00866383" w:rsidRPr="00866383" w:rsidRDefault="00866383" w:rsidP="00866383">
      <w:pPr>
        <w:pStyle w:val="a3"/>
        <w:numPr>
          <w:ilvl w:val="0"/>
          <w:numId w:val="3"/>
        </w:numPr>
        <w:shd w:val="clear" w:color="auto" w:fill="FFFFFF"/>
        <w:spacing w:before="0" w:beforeAutospacing="0" w:after="0" w:afterAutospacing="0"/>
        <w:ind w:left="0" w:firstLine="567"/>
        <w:jc w:val="both"/>
        <w:rPr>
          <w:color w:val="000000"/>
        </w:rPr>
      </w:pPr>
      <w:r w:rsidRPr="00866383">
        <w:rPr>
          <w:color w:val="000000"/>
        </w:rPr>
        <w:t>устойчивая учебно-познавательная мотивация учения.</w:t>
      </w:r>
    </w:p>
    <w:p w:rsidR="00F95650" w:rsidRPr="00473236" w:rsidRDefault="00866383" w:rsidP="00473236">
      <w:pPr>
        <w:pStyle w:val="a3"/>
        <w:shd w:val="clear" w:color="auto" w:fill="FFFFFF"/>
        <w:spacing w:before="0" w:beforeAutospacing="0" w:after="0" w:afterAutospacing="0"/>
        <w:rPr>
          <w:caps/>
          <w:color w:val="000000"/>
        </w:rPr>
      </w:pPr>
      <w:r w:rsidRPr="00473236">
        <w:rPr>
          <w:bCs/>
          <w:caps/>
          <w:color w:val="000000"/>
        </w:rPr>
        <w:t>Предметные</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Числа и величины</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Выпускник научится: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читать, записывать, сравнивать, упорядочивать числа от нуля до миллиона;</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pacing w:val="2"/>
          <w:sz w:val="24"/>
          <w:szCs w:val="24"/>
          <w:lang w:eastAsia="ru-RU"/>
        </w:rPr>
        <w:t xml:space="preserve">группировать числа по заданному или самостоятельно </w:t>
      </w:r>
      <w:r w:rsidRPr="00473236">
        <w:rPr>
          <w:rFonts w:ascii="Times New Roman" w:eastAsia="Times New Roman" w:hAnsi="Times New Roman"/>
          <w:sz w:val="24"/>
          <w:szCs w:val="24"/>
          <w:lang w:eastAsia="ru-RU"/>
        </w:rPr>
        <w:t>установленному признаку;</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классифицировать числа по одному или нескольким основаниям, объяснять свои действия;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iCs/>
          <w:sz w:val="24"/>
          <w:szCs w:val="24"/>
          <w:lang w:eastAsia="ru-RU"/>
        </w:rPr>
      </w:pPr>
      <w:r w:rsidRPr="00473236">
        <w:rPr>
          <w:rFonts w:ascii="Times New Roman" w:eastAsia="Times New Roman" w:hAnsi="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Выпускник получит возможность научиться: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spacing w:val="-2"/>
          <w:sz w:val="24"/>
          <w:szCs w:val="24"/>
          <w:lang w:eastAsia="ru-RU"/>
        </w:rPr>
      </w:pPr>
      <w:r w:rsidRPr="00473236">
        <w:rPr>
          <w:rFonts w:ascii="Times New Roman" w:eastAsia="Times New Roman" w:hAnsi="Times New Roman"/>
          <w:spacing w:val="-2"/>
          <w:sz w:val="24"/>
          <w:szCs w:val="24"/>
          <w:lang w:eastAsia="ru-RU"/>
        </w:rPr>
        <w:t>выбирать единицу для измерения данной величины (длины, массы, площади, времени), объяснять свои действия.</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Арифметические действия</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sz w:val="24"/>
          <w:szCs w:val="24"/>
          <w:lang w:eastAsia="ru-RU"/>
        </w:rPr>
        <w:t>Выпускник научится: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73236">
        <w:rPr>
          <w:rFonts w:ascii="Times New Roman" w:eastAsia="MS Mincho" w:hAnsi="Times New Roman"/>
          <w:sz w:val="24"/>
          <w:szCs w:val="24"/>
          <w:lang w:eastAsia="ru-RU"/>
        </w:rPr>
        <w:t> </w:t>
      </w:r>
      <w:r w:rsidRPr="00473236">
        <w:rPr>
          <w:rFonts w:ascii="Times New Roman" w:eastAsia="Times New Roman" w:hAnsi="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выделять неизвестный компонент арифметического действия и находить его значение;</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вычислять значение числового выражения (содержащего 2—3</w:t>
      </w:r>
      <w:r w:rsidRPr="00473236">
        <w:rPr>
          <w:rFonts w:ascii="Times New Roman" w:eastAsia="Times New Roman" w:hAnsi="Times New Roman"/>
          <w:sz w:val="24"/>
          <w:szCs w:val="24"/>
          <w:lang w:eastAsia="ru-RU"/>
        </w:rPr>
        <w:t> </w:t>
      </w:r>
      <w:r w:rsidRPr="00473236">
        <w:rPr>
          <w:rFonts w:ascii="Times New Roman" w:eastAsia="Times New Roman" w:hAnsi="Times New Roman"/>
          <w:sz w:val="24"/>
          <w:szCs w:val="24"/>
          <w:lang w:eastAsia="ru-RU"/>
        </w:rPr>
        <w:t>арифметических действия, со скобками и без скобок).</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Выпускник получит возможность научиться:</w:t>
      </w:r>
    </w:p>
    <w:p w:rsidR="00D024CA" w:rsidRPr="00473236" w:rsidRDefault="00D024CA" w:rsidP="002D24F6">
      <w:pPr>
        <w:numPr>
          <w:ilvl w:val="0"/>
          <w:numId w:val="39"/>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выполнять действия с величинами;</w:t>
      </w:r>
    </w:p>
    <w:p w:rsidR="00D024CA" w:rsidRPr="00473236" w:rsidRDefault="00D024CA" w:rsidP="002D24F6">
      <w:pPr>
        <w:numPr>
          <w:ilvl w:val="0"/>
          <w:numId w:val="39"/>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использовать свойства арифметических действий для удобства вычислений;</w:t>
      </w:r>
    </w:p>
    <w:p w:rsidR="00D024CA" w:rsidRPr="00473236" w:rsidRDefault="00D024CA" w:rsidP="002D24F6">
      <w:pPr>
        <w:numPr>
          <w:ilvl w:val="0"/>
          <w:numId w:val="39"/>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473236">
        <w:rPr>
          <w:rFonts w:ascii="Times New Roman" w:eastAsia="Times New Roman" w:hAnsi="Times New Roman"/>
          <w:sz w:val="24"/>
          <w:szCs w:val="24"/>
          <w:lang w:eastAsia="ru-RU"/>
        </w:rPr>
        <w:t> </w:t>
      </w:r>
      <w:r w:rsidRPr="00473236">
        <w:rPr>
          <w:rFonts w:ascii="Times New Roman" w:eastAsia="Times New Roman" w:hAnsi="Times New Roman"/>
          <w:sz w:val="24"/>
          <w:szCs w:val="24"/>
          <w:lang w:eastAsia="ru-RU"/>
        </w:rPr>
        <w:t>др.).</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Работа с текстовыми задачами</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sz w:val="24"/>
          <w:szCs w:val="24"/>
          <w:lang w:eastAsia="ru-RU"/>
        </w:rPr>
        <w:t>Выпускник научится:</w:t>
      </w:r>
    </w:p>
    <w:p w:rsidR="00D024CA" w:rsidRPr="00473236" w:rsidRDefault="00D024CA" w:rsidP="002D24F6">
      <w:pPr>
        <w:numPr>
          <w:ilvl w:val="0"/>
          <w:numId w:val="38"/>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024CA" w:rsidRPr="00473236" w:rsidRDefault="00D024CA" w:rsidP="002D24F6">
      <w:pPr>
        <w:numPr>
          <w:ilvl w:val="0"/>
          <w:numId w:val="38"/>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pacing w:val="-2"/>
          <w:sz w:val="24"/>
          <w:szCs w:val="24"/>
          <w:lang w:eastAsia="ru-RU"/>
        </w:rPr>
        <w:t>решать арифметическим способом (в 1—2</w:t>
      </w:r>
      <w:r w:rsidRPr="00473236">
        <w:rPr>
          <w:rFonts w:ascii="Times New Roman" w:eastAsia="Times New Roman" w:hAnsi="Times New Roman"/>
          <w:iCs/>
          <w:spacing w:val="-2"/>
          <w:sz w:val="24"/>
          <w:szCs w:val="24"/>
          <w:lang w:eastAsia="ru-RU"/>
        </w:rPr>
        <w:t> </w:t>
      </w:r>
      <w:r w:rsidRPr="00473236">
        <w:rPr>
          <w:rFonts w:ascii="Times New Roman" w:eastAsia="Times New Roman" w:hAnsi="Times New Roman"/>
          <w:spacing w:val="-2"/>
          <w:sz w:val="24"/>
          <w:szCs w:val="24"/>
          <w:lang w:eastAsia="ru-RU"/>
        </w:rPr>
        <w:t xml:space="preserve">действия) </w:t>
      </w:r>
      <w:r w:rsidRPr="00473236">
        <w:rPr>
          <w:rFonts w:ascii="Times New Roman" w:eastAsia="Times New Roman" w:hAnsi="Times New Roman"/>
          <w:sz w:val="24"/>
          <w:szCs w:val="24"/>
          <w:lang w:eastAsia="ru-RU"/>
        </w:rPr>
        <w:t>учебные задачи и задачи, связанные с повседневной жизнью;</w:t>
      </w:r>
    </w:p>
    <w:p w:rsidR="00D024CA" w:rsidRPr="00473236" w:rsidRDefault="00D024CA" w:rsidP="002D24F6">
      <w:pPr>
        <w:numPr>
          <w:ilvl w:val="0"/>
          <w:numId w:val="38"/>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lastRenderedPageBreak/>
        <w:t>решать задачи на нахождение доли величины и вели</w:t>
      </w:r>
      <w:r w:rsidRPr="00473236">
        <w:rPr>
          <w:rFonts w:ascii="Times New Roman" w:eastAsia="Times New Roman" w:hAnsi="Times New Roman"/>
          <w:spacing w:val="2"/>
          <w:sz w:val="24"/>
          <w:szCs w:val="24"/>
          <w:lang w:eastAsia="ru-RU"/>
        </w:rPr>
        <w:t xml:space="preserve">чины по значению ее доли (половина, треть, четверть, </w:t>
      </w:r>
      <w:r w:rsidRPr="00473236">
        <w:rPr>
          <w:rFonts w:ascii="Times New Roman" w:eastAsia="Times New Roman" w:hAnsi="Times New Roman"/>
          <w:sz w:val="24"/>
          <w:szCs w:val="24"/>
          <w:lang w:eastAsia="ru-RU"/>
        </w:rPr>
        <w:t>пятая, десятая часть);</w:t>
      </w:r>
    </w:p>
    <w:p w:rsidR="00D024CA" w:rsidRPr="00473236" w:rsidRDefault="00D024CA" w:rsidP="002D24F6">
      <w:pPr>
        <w:numPr>
          <w:ilvl w:val="0"/>
          <w:numId w:val="38"/>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оценивать правильность хода решения и реальность ответа на вопрос задачи.</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Выпускник получит возможность научиться: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решать задачи в 3—4 действия;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находить разные способы решения задачи.</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Пространственные отношения</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Геометрические фигуры</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sz w:val="24"/>
          <w:szCs w:val="24"/>
          <w:lang w:eastAsia="ru-RU"/>
        </w:rPr>
        <w:t>Выпускник научится:</w:t>
      </w:r>
    </w:p>
    <w:p w:rsidR="00D024CA" w:rsidRPr="00473236" w:rsidRDefault="00D024CA" w:rsidP="002D24F6">
      <w:pPr>
        <w:numPr>
          <w:ilvl w:val="0"/>
          <w:numId w:val="35"/>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описывать взаимное расположение предметов в пространстве и на плоскости;</w:t>
      </w:r>
    </w:p>
    <w:p w:rsidR="00D024CA" w:rsidRPr="00473236" w:rsidRDefault="00D024CA" w:rsidP="002D24F6">
      <w:pPr>
        <w:numPr>
          <w:ilvl w:val="0"/>
          <w:numId w:val="35"/>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024CA" w:rsidRPr="00473236" w:rsidRDefault="00D024CA" w:rsidP="002D24F6">
      <w:pPr>
        <w:numPr>
          <w:ilvl w:val="0"/>
          <w:numId w:val="35"/>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D024CA" w:rsidRPr="00473236" w:rsidRDefault="00D024CA" w:rsidP="002D24F6">
      <w:pPr>
        <w:numPr>
          <w:ilvl w:val="0"/>
          <w:numId w:val="35"/>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использовать свойства прямоугольника и квадрата для решения задач;</w:t>
      </w:r>
    </w:p>
    <w:p w:rsidR="00D024CA" w:rsidRPr="00473236" w:rsidRDefault="00D024CA" w:rsidP="002D24F6">
      <w:pPr>
        <w:numPr>
          <w:ilvl w:val="0"/>
          <w:numId w:val="35"/>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распознавать и называть геометрические тела (куб, шар);</w:t>
      </w:r>
    </w:p>
    <w:p w:rsidR="00D024CA" w:rsidRPr="00473236" w:rsidRDefault="00D024CA" w:rsidP="002D24F6">
      <w:pPr>
        <w:numPr>
          <w:ilvl w:val="0"/>
          <w:numId w:val="35"/>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соотносить реальные объекты с моделями геометрических фигур.</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Геометрические величины</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sz w:val="24"/>
          <w:szCs w:val="24"/>
          <w:lang w:eastAsia="ru-RU"/>
        </w:rPr>
        <w:t>Выпускник научится:</w:t>
      </w:r>
    </w:p>
    <w:p w:rsidR="00D024CA" w:rsidRPr="00473236" w:rsidRDefault="00D024CA" w:rsidP="002D24F6">
      <w:pPr>
        <w:numPr>
          <w:ilvl w:val="0"/>
          <w:numId w:val="36"/>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измерять длину отрезка;</w:t>
      </w:r>
    </w:p>
    <w:p w:rsidR="00D024CA" w:rsidRPr="00473236" w:rsidRDefault="00D024CA" w:rsidP="002D24F6">
      <w:pPr>
        <w:numPr>
          <w:ilvl w:val="0"/>
          <w:numId w:val="36"/>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pacing w:val="-4"/>
          <w:sz w:val="24"/>
          <w:szCs w:val="24"/>
          <w:lang w:eastAsia="ru-RU"/>
        </w:rPr>
        <w:t>вычислять периметр треугольника, прямоугольника и квад</w:t>
      </w:r>
      <w:r w:rsidRPr="00473236">
        <w:rPr>
          <w:rFonts w:ascii="Times New Roman" w:eastAsia="Times New Roman" w:hAnsi="Times New Roman"/>
          <w:sz w:val="24"/>
          <w:szCs w:val="24"/>
          <w:lang w:eastAsia="ru-RU"/>
        </w:rPr>
        <w:t>рата, площадь прямоугольника и квадрата;</w:t>
      </w:r>
    </w:p>
    <w:p w:rsidR="00D024CA" w:rsidRPr="00473236" w:rsidRDefault="00D024CA" w:rsidP="002D24F6">
      <w:pPr>
        <w:numPr>
          <w:ilvl w:val="0"/>
          <w:numId w:val="36"/>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оценивать размеры геометрических объектов, расстояния приближенно (на глаз).</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D024CA" w:rsidRPr="00473236" w:rsidRDefault="00D024CA" w:rsidP="00D024CA">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Работа с информацией</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sz w:val="24"/>
          <w:szCs w:val="24"/>
          <w:lang w:eastAsia="ru-RU"/>
        </w:rPr>
        <w:t>Выпускник научится:</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читать несложные готовые таблицы;</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заполнять несложные готовые таблицы;</w:t>
      </w:r>
    </w:p>
    <w:p w:rsidR="00D024CA" w:rsidRPr="00473236" w:rsidRDefault="00D024CA" w:rsidP="00D024CA">
      <w:pPr>
        <w:spacing w:after="0" w:line="240" w:lineRule="auto"/>
        <w:ind w:firstLine="680"/>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читать несложные готовые столбчатые диаграммы.</w:t>
      </w:r>
    </w:p>
    <w:p w:rsidR="00D024CA" w:rsidRPr="00473236" w:rsidRDefault="00D024CA" w:rsidP="00D024C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473236">
        <w:rPr>
          <w:rFonts w:ascii="Times New Roman" w:eastAsia="Times New Roman" w:hAnsi="Times New Roman"/>
          <w:iCs/>
          <w:sz w:val="24"/>
          <w:szCs w:val="24"/>
          <w:lang w:eastAsia="ru-RU"/>
        </w:rPr>
        <w:t>Выпускник получит возможность научиться:</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читать несложные готовые круговые диаграммы;</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pacing w:val="-4"/>
          <w:sz w:val="24"/>
          <w:szCs w:val="24"/>
          <w:lang w:eastAsia="ru-RU"/>
        </w:rPr>
      </w:pPr>
      <w:r w:rsidRPr="00473236">
        <w:rPr>
          <w:rFonts w:ascii="Times New Roman" w:eastAsia="Times New Roman" w:hAnsi="Times New Roman"/>
          <w:spacing w:val="-4"/>
          <w:sz w:val="24"/>
          <w:szCs w:val="24"/>
          <w:lang w:eastAsia="ru-RU"/>
        </w:rPr>
        <w:t>достраивать несложную готовую столбчатую диаграмму;</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сравнивать и обобщать информацию, представленную в строках и столбцах несложных таблиц и диаграмм;</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понимать простейшие выражения, содержащие логи</w:t>
      </w:r>
      <w:r w:rsidRPr="00473236">
        <w:rPr>
          <w:rFonts w:ascii="Times New Roman" w:eastAsia="Times New Roman" w:hAnsi="Times New Roman"/>
          <w:spacing w:val="-2"/>
          <w:sz w:val="24"/>
          <w:szCs w:val="24"/>
          <w:lang w:eastAsia="ru-RU"/>
        </w:rPr>
        <w:t>ческие связки и слова («…и…», «если… то…», «верно/невер</w:t>
      </w:r>
      <w:r w:rsidRPr="00473236">
        <w:rPr>
          <w:rFonts w:ascii="Times New Roman" w:eastAsia="Times New Roman" w:hAnsi="Times New Roman"/>
          <w:sz w:val="24"/>
          <w:szCs w:val="24"/>
          <w:lang w:eastAsia="ru-RU"/>
        </w:rPr>
        <w:t>но, что…», «каждый», «все», «некоторые», «не»);</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pacing w:val="2"/>
          <w:sz w:val="24"/>
          <w:szCs w:val="24"/>
          <w:lang w:eastAsia="ru-RU"/>
        </w:rPr>
        <w:t xml:space="preserve">составлять, записывать и выполнять инструкцию </w:t>
      </w:r>
      <w:r w:rsidRPr="00473236">
        <w:rPr>
          <w:rFonts w:ascii="Times New Roman" w:eastAsia="Times New Roman" w:hAnsi="Times New Roman"/>
          <w:sz w:val="24"/>
          <w:szCs w:val="24"/>
          <w:lang w:eastAsia="ru-RU"/>
        </w:rPr>
        <w:t>(простой алгоритм), план поиска информации;</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распознавать одну и ту же информацию, представленную в разной форме (таблицы и диаграммы);</w:t>
      </w:r>
    </w:p>
    <w:p w:rsidR="00D024CA" w:rsidRPr="00473236" w:rsidRDefault="00D024CA" w:rsidP="002D24F6">
      <w:pPr>
        <w:numPr>
          <w:ilvl w:val="0"/>
          <w:numId w:val="34"/>
        </w:numPr>
        <w:spacing w:after="0" w:line="240" w:lineRule="auto"/>
        <w:contextualSpacing/>
        <w:jc w:val="both"/>
        <w:outlineLvl w:val="1"/>
        <w:rPr>
          <w:rFonts w:ascii="Times New Roman" w:eastAsia="Times New Roman" w:hAnsi="Times New Roman"/>
          <w:spacing w:val="-2"/>
          <w:sz w:val="24"/>
          <w:szCs w:val="24"/>
          <w:lang w:eastAsia="ru-RU"/>
        </w:rPr>
      </w:pPr>
      <w:r w:rsidRPr="00473236">
        <w:rPr>
          <w:rFonts w:ascii="Times New Roman" w:eastAsia="Times New Roman" w:hAnsi="Times New Roman"/>
          <w:spacing w:val="-2"/>
          <w:sz w:val="24"/>
          <w:szCs w:val="24"/>
          <w:lang w:eastAsia="ru-RU"/>
        </w:rPr>
        <w:t>планировать несложные исследования, собирать и пред</w:t>
      </w:r>
      <w:r w:rsidRPr="00473236">
        <w:rPr>
          <w:rFonts w:ascii="Times New Roman" w:eastAsia="Times New Roman" w:hAnsi="Times New Roman"/>
          <w:sz w:val="24"/>
          <w:szCs w:val="24"/>
          <w:lang w:eastAsia="ru-RU"/>
        </w:rPr>
        <w:t xml:space="preserve">ставлять полученную информацию с помощью таблиц и </w:t>
      </w:r>
      <w:r w:rsidRPr="00473236">
        <w:rPr>
          <w:rFonts w:ascii="Times New Roman" w:eastAsia="Times New Roman" w:hAnsi="Times New Roman"/>
          <w:spacing w:val="-2"/>
          <w:sz w:val="24"/>
          <w:szCs w:val="24"/>
          <w:lang w:eastAsia="ru-RU"/>
        </w:rPr>
        <w:t>диаграмм;</w:t>
      </w:r>
    </w:p>
    <w:p w:rsidR="00473236" w:rsidRPr="001A0267" w:rsidRDefault="00D024CA" w:rsidP="001A0267">
      <w:pPr>
        <w:numPr>
          <w:ilvl w:val="0"/>
          <w:numId w:val="34"/>
        </w:numPr>
        <w:spacing w:after="0" w:line="240" w:lineRule="auto"/>
        <w:contextualSpacing/>
        <w:jc w:val="both"/>
        <w:outlineLvl w:val="1"/>
        <w:rPr>
          <w:rFonts w:ascii="Times New Roman" w:eastAsia="Times New Roman" w:hAnsi="Times New Roman"/>
          <w:sz w:val="24"/>
          <w:szCs w:val="24"/>
          <w:lang w:eastAsia="ru-RU"/>
        </w:rPr>
      </w:pPr>
      <w:r w:rsidRPr="00473236">
        <w:rPr>
          <w:rFonts w:ascii="Times New Roman" w:eastAsia="Times New Roman" w:hAnsi="Times New Roman"/>
          <w:sz w:val="24"/>
          <w:szCs w:val="24"/>
          <w:lang w:eastAsia="ru-RU"/>
        </w:rPr>
        <w:t>интерпретировать информацию, полученную при про</w:t>
      </w:r>
      <w:r w:rsidRPr="00473236">
        <w:rPr>
          <w:rFonts w:ascii="Times New Roman" w:eastAsia="Times New Roman" w:hAnsi="Times New Roman"/>
          <w:spacing w:val="2"/>
          <w:sz w:val="24"/>
          <w:szCs w:val="24"/>
          <w:lang w:eastAsia="ru-RU"/>
        </w:rPr>
        <w:t xml:space="preserve">ведении несложных исследований (объяснять, сравнивать </w:t>
      </w:r>
      <w:r w:rsidRPr="00473236">
        <w:rPr>
          <w:rFonts w:ascii="Times New Roman" w:eastAsia="Times New Roman" w:hAnsi="Times New Roman"/>
          <w:sz w:val="24"/>
          <w:szCs w:val="24"/>
          <w:lang w:eastAsia="ru-RU"/>
        </w:rPr>
        <w:t>и обобщать данные, делать выво</w:t>
      </w:r>
      <w:r w:rsidR="001A0267">
        <w:rPr>
          <w:rFonts w:ascii="Times New Roman" w:eastAsia="Times New Roman" w:hAnsi="Times New Roman"/>
          <w:sz w:val="24"/>
          <w:szCs w:val="24"/>
          <w:lang w:eastAsia="ru-RU"/>
        </w:rPr>
        <w:t>ды и прогнозы</w:t>
      </w:r>
    </w:p>
    <w:p w:rsidR="00473236" w:rsidRDefault="00473236" w:rsidP="002D24F6">
      <w:pPr>
        <w:pStyle w:val="a3"/>
        <w:shd w:val="clear" w:color="auto" w:fill="FFFFFF"/>
        <w:spacing w:before="0" w:beforeAutospacing="0" w:after="0" w:afterAutospacing="0"/>
        <w:ind w:firstLine="567"/>
        <w:jc w:val="center"/>
        <w:rPr>
          <w:b/>
          <w:bCs/>
          <w:caps/>
          <w:color w:val="000000"/>
        </w:rPr>
      </w:pPr>
    </w:p>
    <w:p w:rsidR="00F95650" w:rsidRDefault="00F95650" w:rsidP="001A0267">
      <w:pPr>
        <w:pStyle w:val="a3"/>
        <w:shd w:val="clear" w:color="auto" w:fill="FFFFFF"/>
        <w:spacing w:before="0" w:beforeAutospacing="0" w:after="0" w:afterAutospacing="0"/>
        <w:ind w:firstLine="567"/>
        <w:jc w:val="both"/>
        <w:rPr>
          <w:b/>
          <w:bCs/>
          <w:caps/>
          <w:color w:val="000000"/>
        </w:rPr>
      </w:pPr>
      <w:r w:rsidRPr="003E3641">
        <w:rPr>
          <w:b/>
          <w:bCs/>
          <w:caps/>
          <w:color w:val="000000"/>
        </w:rPr>
        <w:t>Содержание учебного предмета</w:t>
      </w:r>
    </w:p>
    <w:p w:rsidR="001A0267" w:rsidRPr="001A0267" w:rsidRDefault="001A0267" w:rsidP="001A0267">
      <w:pPr>
        <w:suppressAutoHyphens/>
        <w:spacing w:after="0" w:line="240" w:lineRule="auto"/>
        <w:ind w:firstLine="459"/>
        <w:jc w:val="both"/>
        <w:rPr>
          <w:rFonts w:ascii="Times New Roman" w:eastAsia="Times New Roman" w:hAnsi="Times New Roman"/>
          <w:color w:val="FF0000"/>
          <w:sz w:val="24"/>
          <w:szCs w:val="24"/>
          <w:lang w:eastAsia="ar-SA"/>
        </w:rPr>
      </w:pPr>
      <w:r w:rsidRPr="001A0267">
        <w:rPr>
          <w:rFonts w:ascii="&amp;quot" w:eastAsia="Times New Roman" w:hAnsi="&amp;quot"/>
          <w:b/>
          <w:bCs/>
          <w:color w:val="000000"/>
          <w:sz w:val="24"/>
          <w:szCs w:val="24"/>
          <w:lang w:eastAsia="ar-SA"/>
        </w:rPr>
        <w:t>Числа и величины</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lastRenderedPageBreak/>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A0267" w:rsidRPr="001A0267" w:rsidRDefault="001A0267" w:rsidP="001A0267">
      <w:pPr>
        <w:spacing w:after="0" w:line="240" w:lineRule="auto"/>
        <w:ind w:firstLine="459"/>
        <w:jc w:val="both"/>
        <w:rPr>
          <w:rFonts w:ascii="&amp;quot" w:eastAsia="Times New Roman" w:hAnsi="&amp;quot"/>
          <w:color w:val="000000"/>
          <w:sz w:val="24"/>
          <w:szCs w:val="24"/>
          <w:lang w:eastAsia="ru-RU"/>
        </w:rPr>
      </w:pPr>
      <w:r w:rsidRPr="001A0267">
        <w:rPr>
          <w:rFonts w:ascii="&amp;quot" w:eastAsia="Times New Roman" w:hAnsi="&amp;quot"/>
          <w:b/>
          <w:bCs/>
          <w:color w:val="000000"/>
          <w:sz w:val="24"/>
          <w:szCs w:val="24"/>
          <w:lang w:eastAsia="ru-RU"/>
        </w:rPr>
        <w:t>Арифметические действия</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Pr>
          <w:rFonts w:ascii="&amp;quot" w:eastAsia="Times New Roman" w:hAnsi="&amp;quot"/>
          <w:color w:val="000000"/>
          <w:sz w:val="24"/>
          <w:szCs w:val="24"/>
          <w:lang w:eastAsia="ar-SA"/>
        </w:rPr>
        <w:t>   </w:t>
      </w:r>
      <w:r w:rsidRPr="001A0267">
        <w:rPr>
          <w:rFonts w:ascii="&amp;quot" w:eastAsia="Times New Roman" w:hAnsi="&amp;quot"/>
          <w:color w:val="000000"/>
          <w:sz w:val="24"/>
          <w:szCs w:val="24"/>
          <w:lang w:eastAsia="ar-SA"/>
        </w:rPr>
        <w:t>Сложение, вычитание, умножение и деление. Знаки действий. Названия компонентов</w:t>
      </w:r>
    </w:p>
    <w:p w:rsidR="001A0267" w:rsidRPr="001A0267" w:rsidRDefault="001A0267" w:rsidP="001A0267">
      <w:pPr>
        <w:suppressAutoHyphens/>
        <w:spacing w:after="0" w:line="240" w:lineRule="auto"/>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буквенных11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A0267" w:rsidRPr="001A0267" w:rsidRDefault="001A0267" w:rsidP="001A0267">
      <w:pPr>
        <w:spacing w:after="0" w:line="240" w:lineRule="auto"/>
        <w:ind w:firstLine="459"/>
        <w:jc w:val="both"/>
        <w:rPr>
          <w:rFonts w:ascii="&amp;quot" w:eastAsia="Times New Roman" w:hAnsi="&amp;quot"/>
          <w:color w:val="000000"/>
          <w:sz w:val="24"/>
          <w:szCs w:val="24"/>
          <w:lang w:eastAsia="ru-RU"/>
        </w:rPr>
      </w:pPr>
      <w:r w:rsidRPr="001A0267">
        <w:rPr>
          <w:rFonts w:ascii="&amp;quot" w:eastAsia="Times New Roman" w:hAnsi="&amp;quot"/>
          <w:b/>
          <w:bCs/>
          <w:color w:val="000000"/>
          <w:sz w:val="24"/>
          <w:szCs w:val="24"/>
          <w:lang w:eastAsia="ru-RU"/>
        </w:rPr>
        <w:t>Работа с текстовыми задачами</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        Задача. Структура задачи. Решение текстовых задач арифметическим способом. Планирование хода решения задач.</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 xml:space="preserve">Решение задач разными способами. </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Представление текста задачи в виде рисунка, схематического рисунка, схематического чертежа, краткой записи, в таблице, на диаграмме.</w:t>
      </w:r>
    </w:p>
    <w:p w:rsidR="001A0267" w:rsidRPr="001A0267" w:rsidRDefault="001A0267" w:rsidP="001A0267">
      <w:pPr>
        <w:suppressAutoHyphens/>
        <w:spacing w:after="0" w:line="240" w:lineRule="auto"/>
        <w:ind w:firstLine="459"/>
        <w:jc w:val="both"/>
        <w:rPr>
          <w:rFonts w:ascii="&amp;quot" w:eastAsia="Times New Roman" w:hAnsi="&amp;quot"/>
          <w:b/>
          <w:bCs/>
          <w:color w:val="000000"/>
          <w:sz w:val="24"/>
          <w:szCs w:val="24"/>
          <w:lang w:eastAsia="ar-SA"/>
        </w:rPr>
      </w:pPr>
      <w:r w:rsidRPr="001A0267">
        <w:rPr>
          <w:rFonts w:ascii="&amp;quot" w:eastAsia="Times New Roman" w:hAnsi="&amp;quot"/>
          <w:b/>
          <w:bCs/>
          <w:color w:val="000000"/>
          <w:sz w:val="24"/>
          <w:szCs w:val="24"/>
          <w:lang w:eastAsia="ar-SA"/>
        </w:rPr>
        <w:t>Пространственные отношения. Геометрические фигуры</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Взаимное расположение предметов в пространстве и на плоскости (выше — ниже,</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lastRenderedPageBreak/>
        <w:t xml:space="preserve">Свойства сторон прямоугольника. </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Виды треугольников по углам: прямоугольный, тупоугольный, остроугольный. Виды</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треугольников по соотношению длин сторон:  разносторонний, равнобедренный (равносторонний).</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Окружность (круг). Центр, радиус окружности (круга).</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Использование чертёжных инструментов (линейка, угольник, циркуль) для выполнения построений.</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Геометрические формы в окружающем мире. Распознавание и называние геометрических тел: куб, пирамида, шар.</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b/>
          <w:bCs/>
          <w:color w:val="000000"/>
          <w:sz w:val="24"/>
          <w:szCs w:val="24"/>
          <w:lang w:eastAsia="ar-SA"/>
        </w:rPr>
        <w:t>Геометрические величины</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Периметр. Вычисление периметра многоугольника, в том числе периметра прямоугольника (квадрата).</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A0267" w:rsidRPr="001A0267" w:rsidRDefault="001A0267" w:rsidP="001A0267">
      <w:pPr>
        <w:spacing w:after="0" w:line="240" w:lineRule="auto"/>
        <w:ind w:firstLine="459"/>
        <w:jc w:val="both"/>
        <w:rPr>
          <w:rFonts w:ascii="&amp;quot" w:eastAsia="Times New Roman" w:hAnsi="&amp;quot"/>
          <w:color w:val="000000"/>
          <w:sz w:val="24"/>
          <w:szCs w:val="24"/>
          <w:lang w:eastAsia="ru-RU"/>
        </w:rPr>
      </w:pPr>
      <w:r w:rsidRPr="001A0267">
        <w:rPr>
          <w:rFonts w:ascii="&amp;quot" w:eastAsia="Times New Roman" w:hAnsi="&amp;quot"/>
          <w:b/>
          <w:bCs/>
          <w:color w:val="000000"/>
          <w:sz w:val="24"/>
          <w:szCs w:val="24"/>
          <w:lang w:eastAsia="ru-RU"/>
        </w:rPr>
        <w:t>Работа с информацией</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Построение простейших логических высказываний с помощью логических связок и</w:t>
      </w:r>
    </w:p>
    <w:p w:rsidR="001A0267" w:rsidRPr="001A0267" w:rsidRDefault="001A0267" w:rsidP="001A0267">
      <w:pPr>
        <w:suppressAutoHyphens/>
        <w:spacing w:after="0" w:line="240" w:lineRule="auto"/>
        <w:ind w:firstLine="459"/>
        <w:jc w:val="both"/>
        <w:rPr>
          <w:rFonts w:ascii="&amp;quot" w:eastAsia="Times New Roman" w:hAnsi="&amp;quot"/>
          <w:color w:val="000000"/>
          <w:sz w:val="24"/>
          <w:szCs w:val="24"/>
          <w:lang w:eastAsia="ar-SA"/>
        </w:rPr>
      </w:pPr>
      <w:r w:rsidRPr="001A0267">
        <w:rPr>
          <w:rFonts w:ascii="&amp;quot" w:eastAsia="Times New Roman" w:hAnsi="&amp;quot"/>
          <w:color w:val="000000"/>
          <w:sz w:val="24"/>
          <w:szCs w:val="24"/>
          <w:lang w:eastAsia="ar-SA"/>
        </w:rPr>
        <w:t>слов («верно/неверно, что …», «если …, то …», «все», «каждый» и др.).</w:t>
      </w:r>
    </w:p>
    <w:p w:rsidR="001A0267" w:rsidRPr="003E3641" w:rsidRDefault="001A0267" w:rsidP="001A0267">
      <w:pPr>
        <w:pStyle w:val="a3"/>
        <w:shd w:val="clear" w:color="auto" w:fill="FFFFFF"/>
        <w:spacing w:before="0" w:beforeAutospacing="0" w:after="0" w:afterAutospacing="0"/>
        <w:ind w:firstLine="567"/>
        <w:jc w:val="both"/>
        <w:rPr>
          <w:caps/>
          <w:color w:val="000000"/>
        </w:rPr>
      </w:pPr>
    </w:p>
    <w:p w:rsidR="005610A6" w:rsidRDefault="005610A6" w:rsidP="001A0267">
      <w:pPr>
        <w:pStyle w:val="a3"/>
        <w:shd w:val="clear" w:color="auto" w:fill="FFFFFF"/>
        <w:spacing w:before="0" w:beforeAutospacing="0" w:after="0" w:afterAutospacing="0"/>
        <w:ind w:firstLine="567"/>
        <w:jc w:val="both"/>
        <w:rPr>
          <w:b/>
          <w:bCs/>
          <w:caps/>
          <w:color w:val="000000"/>
        </w:rPr>
      </w:pPr>
    </w:p>
    <w:p w:rsidR="001D23D3" w:rsidRDefault="001D23D3" w:rsidP="001D23D3">
      <w:pPr>
        <w:pStyle w:val="a3"/>
        <w:shd w:val="clear" w:color="auto" w:fill="FFFFFF"/>
        <w:spacing w:before="0" w:beforeAutospacing="0" w:after="0" w:afterAutospacing="0"/>
        <w:ind w:firstLine="567"/>
        <w:jc w:val="center"/>
        <w:rPr>
          <w:b/>
          <w:bCs/>
          <w:caps/>
          <w:color w:val="000000"/>
        </w:rPr>
      </w:pPr>
      <w:r w:rsidRPr="003E3641">
        <w:rPr>
          <w:b/>
          <w:bCs/>
          <w:caps/>
          <w:color w:val="000000"/>
        </w:rPr>
        <w:t>Тематическое планирование</w:t>
      </w:r>
      <w:r>
        <w:rPr>
          <w:b/>
          <w:bCs/>
          <w:caps/>
          <w:color w:val="000000"/>
        </w:rPr>
        <w:t xml:space="preserve"> </w:t>
      </w:r>
    </w:p>
    <w:p w:rsidR="001D23D3" w:rsidRDefault="001D23D3" w:rsidP="001D23D3">
      <w:pPr>
        <w:pStyle w:val="a3"/>
        <w:shd w:val="clear" w:color="auto" w:fill="FFFFFF"/>
        <w:spacing w:before="0" w:beforeAutospacing="0" w:after="0" w:afterAutospacing="0"/>
        <w:ind w:firstLine="567"/>
        <w:jc w:val="center"/>
        <w:rPr>
          <w:b/>
          <w:bCs/>
          <w: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6515"/>
        <w:gridCol w:w="2684"/>
      </w:tblGrid>
      <w:tr w:rsidR="001D23D3" w:rsidRPr="009F0D0C" w:rsidTr="009F0D0C">
        <w:tc>
          <w:tcPr>
            <w:tcW w:w="675" w:type="dxa"/>
            <w:shd w:val="clear" w:color="auto" w:fill="auto"/>
          </w:tcPr>
          <w:p w:rsidR="001D23D3" w:rsidRPr="009F0D0C" w:rsidRDefault="001D23D3" w:rsidP="009F0D0C">
            <w:pPr>
              <w:pStyle w:val="a3"/>
              <w:spacing w:before="0" w:beforeAutospacing="0" w:after="0" w:afterAutospacing="0"/>
              <w:jc w:val="center"/>
              <w:rPr>
                <w:b/>
                <w:bCs/>
                <w:caps/>
                <w:color w:val="000000"/>
              </w:rPr>
            </w:pPr>
            <w:r w:rsidRPr="009F0D0C">
              <w:rPr>
                <w:b/>
                <w:color w:val="000000"/>
              </w:rPr>
              <w:t>№</w:t>
            </w:r>
          </w:p>
        </w:tc>
        <w:tc>
          <w:tcPr>
            <w:tcW w:w="6946" w:type="dxa"/>
            <w:shd w:val="clear" w:color="auto" w:fill="auto"/>
          </w:tcPr>
          <w:p w:rsidR="001D23D3" w:rsidRPr="009F0D0C" w:rsidRDefault="001D23D3" w:rsidP="009F0D0C">
            <w:pPr>
              <w:pStyle w:val="a3"/>
              <w:spacing w:before="0" w:beforeAutospacing="0" w:after="0" w:afterAutospacing="0"/>
              <w:jc w:val="center"/>
              <w:rPr>
                <w:b/>
                <w:bCs/>
                <w:caps/>
                <w:color w:val="000000"/>
              </w:rPr>
            </w:pPr>
            <w:r w:rsidRPr="009F0D0C">
              <w:rPr>
                <w:b/>
                <w:color w:val="000000"/>
              </w:rPr>
              <w:t>Тема</w:t>
            </w:r>
          </w:p>
        </w:tc>
        <w:tc>
          <w:tcPr>
            <w:tcW w:w="2801" w:type="dxa"/>
            <w:shd w:val="clear" w:color="auto" w:fill="auto"/>
          </w:tcPr>
          <w:p w:rsidR="001D23D3" w:rsidRPr="009F0D0C" w:rsidRDefault="001D23D3" w:rsidP="009F0D0C">
            <w:pPr>
              <w:pStyle w:val="a3"/>
              <w:spacing w:before="0" w:beforeAutospacing="0" w:after="0" w:afterAutospacing="0"/>
              <w:jc w:val="center"/>
              <w:rPr>
                <w:b/>
                <w:bCs/>
                <w:caps/>
                <w:color w:val="000000"/>
              </w:rPr>
            </w:pPr>
            <w:r w:rsidRPr="009F0D0C">
              <w:rPr>
                <w:b/>
                <w:color w:val="000000"/>
              </w:rPr>
              <w:t>Количество часов</w:t>
            </w:r>
          </w:p>
        </w:tc>
      </w:tr>
      <w:tr w:rsidR="00A56E46" w:rsidRPr="009F0D0C" w:rsidTr="009F0D0C">
        <w:tc>
          <w:tcPr>
            <w:tcW w:w="675" w:type="dxa"/>
            <w:shd w:val="clear" w:color="auto" w:fill="auto"/>
          </w:tcPr>
          <w:p w:rsidR="00A56E46" w:rsidRPr="009F0D0C" w:rsidRDefault="00A56E46" w:rsidP="009F0D0C">
            <w:pPr>
              <w:pStyle w:val="a3"/>
              <w:spacing w:before="0" w:beforeAutospacing="0" w:after="0" w:afterAutospacing="0"/>
              <w:jc w:val="center"/>
              <w:rPr>
                <w:b/>
                <w:color w:val="000000"/>
              </w:rPr>
            </w:pPr>
          </w:p>
        </w:tc>
        <w:tc>
          <w:tcPr>
            <w:tcW w:w="6946" w:type="dxa"/>
            <w:shd w:val="clear" w:color="auto" w:fill="auto"/>
          </w:tcPr>
          <w:p w:rsidR="00A56E46" w:rsidRPr="00A56E46" w:rsidRDefault="00A56E46" w:rsidP="009F0D0C">
            <w:pPr>
              <w:pStyle w:val="a3"/>
              <w:spacing w:before="0" w:beforeAutospacing="0" w:after="0" w:afterAutospacing="0"/>
              <w:jc w:val="center"/>
              <w:rPr>
                <w:color w:val="000000"/>
              </w:rPr>
            </w:pPr>
            <w:r>
              <w:rPr>
                <w:color w:val="000000"/>
              </w:rPr>
              <w:t>1 КЛАСС</w:t>
            </w:r>
          </w:p>
        </w:tc>
        <w:tc>
          <w:tcPr>
            <w:tcW w:w="2801" w:type="dxa"/>
            <w:shd w:val="clear" w:color="auto" w:fill="auto"/>
          </w:tcPr>
          <w:p w:rsidR="00A56E46" w:rsidRPr="009F0D0C" w:rsidRDefault="00A56E46" w:rsidP="009F0D0C">
            <w:pPr>
              <w:pStyle w:val="a3"/>
              <w:spacing w:before="0" w:beforeAutospacing="0" w:after="0" w:afterAutospacing="0"/>
              <w:jc w:val="center"/>
              <w:rPr>
                <w:b/>
                <w:color w:val="000000"/>
              </w:rPr>
            </w:pPr>
          </w:p>
        </w:tc>
      </w:tr>
      <w:tr w:rsidR="001D23D3" w:rsidRPr="009F0D0C" w:rsidTr="009F0D0C">
        <w:tc>
          <w:tcPr>
            <w:tcW w:w="675" w:type="dxa"/>
            <w:shd w:val="clear" w:color="auto" w:fill="auto"/>
          </w:tcPr>
          <w:p w:rsidR="001D23D3" w:rsidRPr="009F0D0C" w:rsidRDefault="001D23D3" w:rsidP="009F0D0C">
            <w:pPr>
              <w:pStyle w:val="a3"/>
              <w:spacing w:before="0" w:beforeAutospacing="0" w:after="0" w:afterAutospacing="0"/>
              <w:jc w:val="center"/>
              <w:rPr>
                <w:color w:val="000000"/>
              </w:rPr>
            </w:pPr>
            <w:r w:rsidRPr="009F0D0C">
              <w:rPr>
                <w:color w:val="000000"/>
              </w:rPr>
              <w:t>1.</w:t>
            </w:r>
          </w:p>
        </w:tc>
        <w:tc>
          <w:tcPr>
            <w:tcW w:w="6946" w:type="dxa"/>
            <w:shd w:val="clear" w:color="auto" w:fill="auto"/>
          </w:tcPr>
          <w:p w:rsidR="001D23D3" w:rsidRPr="009F0D0C" w:rsidRDefault="001D23D3" w:rsidP="009F0D0C">
            <w:pPr>
              <w:pStyle w:val="a3"/>
              <w:spacing w:before="0" w:beforeAutospacing="0" w:after="0" w:afterAutospacing="0"/>
              <w:rPr>
                <w:color w:val="000000"/>
              </w:rPr>
            </w:pPr>
            <w:r w:rsidRPr="009F0D0C">
              <w:rPr>
                <w:color w:val="000000"/>
              </w:rPr>
              <w:t>Подготовка к изучению чисел. Пространственные и временные предствления.</w:t>
            </w:r>
          </w:p>
        </w:tc>
        <w:tc>
          <w:tcPr>
            <w:tcW w:w="2801" w:type="dxa"/>
            <w:shd w:val="clear" w:color="auto" w:fill="auto"/>
          </w:tcPr>
          <w:p w:rsidR="001D23D3" w:rsidRPr="009F0D0C" w:rsidRDefault="001D23D3" w:rsidP="009F0D0C">
            <w:pPr>
              <w:pStyle w:val="a3"/>
              <w:spacing w:before="0" w:beforeAutospacing="0" w:after="0" w:afterAutospacing="0"/>
              <w:jc w:val="center"/>
              <w:rPr>
                <w:color w:val="000000"/>
              </w:rPr>
            </w:pPr>
            <w:r w:rsidRPr="009F0D0C">
              <w:rPr>
                <w:color w:val="000000"/>
              </w:rPr>
              <w:t xml:space="preserve">8 </w:t>
            </w:r>
          </w:p>
        </w:tc>
      </w:tr>
      <w:tr w:rsidR="001D23D3" w:rsidRPr="009F0D0C" w:rsidTr="009F0D0C">
        <w:tc>
          <w:tcPr>
            <w:tcW w:w="675" w:type="dxa"/>
            <w:shd w:val="clear" w:color="auto" w:fill="auto"/>
          </w:tcPr>
          <w:p w:rsidR="001D23D3" w:rsidRPr="009F0D0C" w:rsidRDefault="001D23D3" w:rsidP="009F0D0C">
            <w:pPr>
              <w:pStyle w:val="a3"/>
              <w:spacing w:before="0" w:beforeAutospacing="0" w:after="0" w:afterAutospacing="0"/>
              <w:jc w:val="center"/>
              <w:rPr>
                <w:color w:val="000000"/>
              </w:rPr>
            </w:pPr>
            <w:r w:rsidRPr="009F0D0C">
              <w:rPr>
                <w:color w:val="000000"/>
              </w:rPr>
              <w:t>2.</w:t>
            </w:r>
          </w:p>
        </w:tc>
        <w:tc>
          <w:tcPr>
            <w:tcW w:w="6946" w:type="dxa"/>
            <w:shd w:val="clear" w:color="auto" w:fill="auto"/>
          </w:tcPr>
          <w:p w:rsidR="001D23D3" w:rsidRPr="009F0D0C" w:rsidRDefault="001D23D3" w:rsidP="009F0D0C">
            <w:pPr>
              <w:pStyle w:val="a3"/>
              <w:spacing w:before="0" w:beforeAutospacing="0" w:after="0" w:afterAutospacing="0"/>
              <w:rPr>
                <w:color w:val="000000"/>
              </w:rPr>
            </w:pPr>
            <w:r w:rsidRPr="009F0D0C">
              <w:rPr>
                <w:color w:val="000000"/>
              </w:rPr>
              <w:t>Числа от 1 до 10. Число 0. Нумерация.</w:t>
            </w:r>
          </w:p>
        </w:tc>
        <w:tc>
          <w:tcPr>
            <w:tcW w:w="2801" w:type="dxa"/>
            <w:shd w:val="clear" w:color="auto" w:fill="auto"/>
          </w:tcPr>
          <w:p w:rsidR="001D23D3" w:rsidRPr="009F0D0C" w:rsidRDefault="001D23D3" w:rsidP="009F0D0C">
            <w:pPr>
              <w:pStyle w:val="a3"/>
              <w:spacing w:before="0" w:beforeAutospacing="0" w:after="0" w:afterAutospacing="0"/>
              <w:jc w:val="center"/>
              <w:rPr>
                <w:color w:val="000000"/>
              </w:rPr>
            </w:pPr>
            <w:r w:rsidRPr="009F0D0C">
              <w:rPr>
                <w:color w:val="000000"/>
              </w:rPr>
              <w:t xml:space="preserve">28 </w:t>
            </w:r>
          </w:p>
        </w:tc>
      </w:tr>
      <w:tr w:rsidR="001D23D3" w:rsidRPr="009F0D0C" w:rsidTr="009F0D0C">
        <w:tc>
          <w:tcPr>
            <w:tcW w:w="675" w:type="dxa"/>
            <w:shd w:val="clear" w:color="auto" w:fill="auto"/>
          </w:tcPr>
          <w:p w:rsidR="001D23D3" w:rsidRPr="009F0D0C" w:rsidRDefault="001D23D3" w:rsidP="009F0D0C">
            <w:pPr>
              <w:pStyle w:val="a3"/>
              <w:spacing w:before="0" w:beforeAutospacing="0" w:after="0" w:afterAutospacing="0"/>
              <w:jc w:val="center"/>
              <w:rPr>
                <w:color w:val="000000"/>
              </w:rPr>
            </w:pPr>
            <w:r w:rsidRPr="009F0D0C">
              <w:rPr>
                <w:color w:val="000000"/>
              </w:rPr>
              <w:t>3.</w:t>
            </w:r>
          </w:p>
        </w:tc>
        <w:tc>
          <w:tcPr>
            <w:tcW w:w="6946" w:type="dxa"/>
            <w:shd w:val="clear" w:color="auto" w:fill="auto"/>
          </w:tcPr>
          <w:p w:rsidR="001D23D3" w:rsidRPr="009F0D0C" w:rsidRDefault="001D23D3" w:rsidP="009F0D0C">
            <w:pPr>
              <w:pStyle w:val="a3"/>
              <w:spacing w:before="0" w:beforeAutospacing="0" w:after="0" w:afterAutospacing="0"/>
              <w:rPr>
                <w:color w:val="000000"/>
              </w:rPr>
            </w:pPr>
            <w:r w:rsidRPr="009F0D0C">
              <w:rPr>
                <w:color w:val="000000"/>
              </w:rPr>
              <w:t xml:space="preserve">Числа от </w:t>
            </w:r>
            <w:r w:rsidR="00E94E4F" w:rsidRPr="009F0D0C">
              <w:rPr>
                <w:color w:val="000000"/>
              </w:rPr>
              <w:t>1 до 10. Сложение и вычитание.</w:t>
            </w:r>
          </w:p>
        </w:tc>
        <w:tc>
          <w:tcPr>
            <w:tcW w:w="2801" w:type="dxa"/>
            <w:shd w:val="clear" w:color="auto" w:fill="auto"/>
          </w:tcPr>
          <w:p w:rsidR="001D23D3" w:rsidRPr="009F0D0C" w:rsidRDefault="00E94E4F" w:rsidP="009F0D0C">
            <w:pPr>
              <w:pStyle w:val="a3"/>
              <w:spacing w:before="0" w:beforeAutospacing="0" w:after="0" w:afterAutospacing="0"/>
              <w:jc w:val="center"/>
              <w:rPr>
                <w:color w:val="000000"/>
              </w:rPr>
            </w:pPr>
            <w:r w:rsidRPr="009F0D0C">
              <w:rPr>
                <w:color w:val="000000"/>
              </w:rPr>
              <w:t>59</w:t>
            </w:r>
          </w:p>
        </w:tc>
      </w:tr>
      <w:tr w:rsidR="001D23D3" w:rsidRPr="009F0D0C" w:rsidTr="009F0D0C">
        <w:tc>
          <w:tcPr>
            <w:tcW w:w="675" w:type="dxa"/>
            <w:shd w:val="clear" w:color="auto" w:fill="auto"/>
          </w:tcPr>
          <w:p w:rsidR="001D23D3" w:rsidRPr="009F0D0C" w:rsidRDefault="001D23D3" w:rsidP="009F0D0C">
            <w:pPr>
              <w:pStyle w:val="a3"/>
              <w:spacing w:before="0" w:beforeAutospacing="0" w:after="0" w:afterAutospacing="0"/>
              <w:jc w:val="center"/>
              <w:rPr>
                <w:color w:val="000000"/>
              </w:rPr>
            </w:pPr>
            <w:r w:rsidRPr="009F0D0C">
              <w:rPr>
                <w:color w:val="000000"/>
              </w:rPr>
              <w:t>4.</w:t>
            </w:r>
          </w:p>
        </w:tc>
        <w:tc>
          <w:tcPr>
            <w:tcW w:w="6946" w:type="dxa"/>
            <w:shd w:val="clear" w:color="auto" w:fill="auto"/>
          </w:tcPr>
          <w:p w:rsidR="001D23D3" w:rsidRPr="009F0D0C" w:rsidRDefault="00E94E4F" w:rsidP="009F0D0C">
            <w:pPr>
              <w:pStyle w:val="a3"/>
              <w:spacing w:before="0" w:beforeAutospacing="0" w:after="0" w:afterAutospacing="0"/>
              <w:rPr>
                <w:color w:val="000000"/>
              </w:rPr>
            </w:pPr>
            <w:r w:rsidRPr="009F0D0C">
              <w:rPr>
                <w:color w:val="000000"/>
              </w:rPr>
              <w:t>Числа от 11 до 20. Нумерация.</w:t>
            </w:r>
          </w:p>
        </w:tc>
        <w:tc>
          <w:tcPr>
            <w:tcW w:w="2801" w:type="dxa"/>
            <w:shd w:val="clear" w:color="auto" w:fill="auto"/>
          </w:tcPr>
          <w:p w:rsidR="001D23D3" w:rsidRPr="009F0D0C" w:rsidRDefault="00E94E4F" w:rsidP="009F0D0C">
            <w:pPr>
              <w:pStyle w:val="a3"/>
              <w:spacing w:before="0" w:beforeAutospacing="0" w:after="0" w:afterAutospacing="0"/>
              <w:jc w:val="center"/>
              <w:rPr>
                <w:color w:val="000000"/>
              </w:rPr>
            </w:pPr>
            <w:r w:rsidRPr="009F0D0C">
              <w:rPr>
                <w:color w:val="000000"/>
              </w:rPr>
              <w:t>14</w:t>
            </w:r>
          </w:p>
        </w:tc>
      </w:tr>
      <w:tr w:rsidR="00E94E4F" w:rsidRPr="009F0D0C" w:rsidTr="009F0D0C">
        <w:tc>
          <w:tcPr>
            <w:tcW w:w="675" w:type="dxa"/>
            <w:shd w:val="clear" w:color="auto" w:fill="auto"/>
          </w:tcPr>
          <w:p w:rsidR="00E94E4F" w:rsidRPr="009F0D0C" w:rsidRDefault="00E94E4F" w:rsidP="009F0D0C">
            <w:pPr>
              <w:pStyle w:val="a3"/>
              <w:spacing w:before="0" w:beforeAutospacing="0" w:after="0" w:afterAutospacing="0"/>
              <w:jc w:val="center"/>
              <w:rPr>
                <w:color w:val="000000"/>
              </w:rPr>
            </w:pPr>
            <w:r w:rsidRPr="009F0D0C">
              <w:rPr>
                <w:color w:val="000000"/>
              </w:rPr>
              <w:t>5.</w:t>
            </w:r>
          </w:p>
        </w:tc>
        <w:tc>
          <w:tcPr>
            <w:tcW w:w="6946" w:type="dxa"/>
            <w:shd w:val="clear" w:color="auto" w:fill="auto"/>
          </w:tcPr>
          <w:p w:rsidR="00E94E4F" w:rsidRPr="009F0D0C" w:rsidRDefault="00E94E4F" w:rsidP="009F0D0C">
            <w:pPr>
              <w:pStyle w:val="a3"/>
              <w:spacing w:before="0" w:beforeAutospacing="0" w:after="0" w:afterAutospacing="0"/>
              <w:rPr>
                <w:color w:val="000000"/>
              </w:rPr>
            </w:pPr>
            <w:r w:rsidRPr="009F0D0C">
              <w:rPr>
                <w:color w:val="000000"/>
              </w:rPr>
              <w:t xml:space="preserve">Числа от </w:t>
            </w:r>
            <w:r w:rsidR="001D632D" w:rsidRPr="009F0D0C">
              <w:rPr>
                <w:color w:val="000000"/>
              </w:rPr>
              <w:t>11 до 20. Сложение и вычитание.</w:t>
            </w:r>
          </w:p>
        </w:tc>
        <w:tc>
          <w:tcPr>
            <w:tcW w:w="2801" w:type="dxa"/>
            <w:shd w:val="clear" w:color="auto" w:fill="auto"/>
          </w:tcPr>
          <w:p w:rsidR="00E94E4F" w:rsidRPr="009F0D0C" w:rsidRDefault="001D632D" w:rsidP="009F0D0C">
            <w:pPr>
              <w:pStyle w:val="a3"/>
              <w:spacing w:before="0" w:beforeAutospacing="0" w:after="0" w:afterAutospacing="0"/>
              <w:jc w:val="center"/>
              <w:rPr>
                <w:color w:val="000000"/>
              </w:rPr>
            </w:pPr>
            <w:r w:rsidRPr="009F0D0C">
              <w:rPr>
                <w:color w:val="000000"/>
              </w:rPr>
              <w:t>23</w:t>
            </w:r>
          </w:p>
        </w:tc>
      </w:tr>
      <w:tr w:rsidR="001D632D" w:rsidRPr="009F0D0C" w:rsidTr="009F0D0C">
        <w:tc>
          <w:tcPr>
            <w:tcW w:w="7621" w:type="dxa"/>
            <w:gridSpan w:val="2"/>
            <w:shd w:val="clear" w:color="auto" w:fill="auto"/>
          </w:tcPr>
          <w:p w:rsidR="001D632D" w:rsidRPr="009F0D0C" w:rsidRDefault="001D632D" w:rsidP="009F0D0C">
            <w:pPr>
              <w:pStyle w:val="a3"/>
              <w:spacing w:before="0" w:beforeAutospacing="0" w:after="0" w:afterAutospacing="0"/>
              <w:rPr>
                <w:color w:val="000000"/>
              </w:rPr>
            </w:pPr>
            <w:r w:rsidRPr="009F0D0C">
              <w:rPr>
                <w:b/>
                <w:color w:val="000000"/>
              </w:rPr>
              <w:t xml:space="preserve">          ИТОГО</w:t>
            </w:r>
          </w:p>
        </w:tc>
        <w:tc>
          <w:tcPr>
            <w:tcW w:w="2801" w:type="dxa"/>
            <w:shd w:val="clear" w:color="auto" w:fill="auto"/>
          </w:tcPr>
          <w:p w:rsidR="001D632D" w:rsidRPr="009F0D0C" w:rsidRDefault="001D632D" w:rsidP="009F0D0C">
            <w:pPr>
              <w:pStyle w:val="a3"/>
              <w:spacing w:before="0" w:beforeAutospacing="0" w:after="0" w:afterAutospacing="0"/>
              <w:jc w:val="center"/>
              <w:rPr>
                <w:b/>
                <w:color w:val="000000"/>
              </w:rPr>
            </w:pPr>
            <w:r w:rsidRPr="009F0D0C">
              <w:rPr>
                <w:b/>
                <w:color w:val="000000"/>
              </w:rPr>
              <w:t>132</w:t>
            </w:r>
          </w:p>
        </w:tc>
      </w:tr>
    </w:tbl>
    <w:p w:rsidR="00FE4451" w:rsidRPr="00846344" w:rsidRDefault="00FE4451" w:rsidP="00A56E46">
      <w:pPr>
        <w:pStyle w:val="a3"/>
        <w:shd w:val="clear" w:color="auto" w:fill="FFFFFF"/>
        <w:spacing w:before="0" w:beforeAutospacing="0" w:after="0" w:afterAutospacing="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6672"/>
        <w:gridCol w:w="2455"/>
      </w:tblGrid>
      <w:tr w:rsidR="00AC6EAE" w:rsidRPr="00846344" w:rsidTr="00BA7EC4">
        <w:tc>
          <w:tcPr>
            <w:tcW w:w="727" w:type="dxa"/>
            <w:shd w:val="clear" w:color="auto" w:fill="auto"/>
          </w:tcPr>
          <w:p w:rsidR="00AC6EAE" w:rsidRPr="00846344" w:rsidRDefault="009342C5" w:rsidP="009342C5">
            <w:pPr>
              <w:pStyle w:val="a3"/>
              <w:tabs>
                <w:tab w:val="center" w:pos="426"/>
              </w:tabs>
              <w:spacing w:before="0" w:beforeAutospacing="0" w:after="0" w:afterAutospacing="0"/>
              <w:ind w:firstLine="567"/>
              <w:rPr>
                <w:color w:val="000000"/>
              </w:rPr>
            </w:pPr>
            <w:r>
              <w:rPr>
                <w:color w:val="000000"/>
              </w:rPr>
              <w:tab/>
            </w:r>
            <w:r>
              <w:rPr>
                <w:color w:val="000000"/>
              </w:rPr>
              <w:tab/>
              <w:t>№</w:t>
            </w:r>
          </w:p>
        </w:tc>
        <w:tc>
          <w:tcPr>
            <w:tcW w:w="7022" w:type="dxa"/>
            <w:shd w:val="clear" w:color="auto" w:fill="auto"/>
          </w:tcPr>
          <w:p w:rsidR="00AC6EAE" w:rsidRPr="00846344" w:rsidRDefault="00AC6EAE" w:rsidP="00846344">
            <w:pPr>
              <w:pStyle w:val="a3"/>
              <w:spacing w:before="0" w:beforeAutospacing="0" w:after="0" w:afterAutospacing="0"/>
              <w:ind w:firstLine="567"/>
              <w:jc w:val="center"/>
              <w:rPr>
                <w:color w:val="000000"/>
              </w:rPr>
            </w:pPr>
            <w:r w:rsidRPr="00846344">
              <w:rPr>
                <w:color w:val="000000"/>
              </w:rPr>
              <w:t>Тема</w:t>
            </w:r>
          </w:p>
        </w:tc>
        <w:tc>
          <w:tcPr>
            <w:tcW w:w="2542" w:type="dxa"/>
            <w:shd w:val="clear" w:color="auto" w:fill="auto"/>
          </w:tcPr>
          <w:p w:rsidR="00AC6EAE" w:rsidRPr="00846344" w:rsidRDefault="00AC6EAE" w:rsidP="00846344">
            <w:pPr>
              <w:pStyle w:val="a3"/>
              <w:spacing w:before="0" w:beforeAutospacing="0" w:after="0" w:afterAutospacing="0"/>
              <w:ind w:left="-72" w:hanging="13"/>
              <w:jc w:val="center"/>
              <w:rPr>
                <w:color w:val="000000"/>
              </w:rPr>
            </w:pPr>
            <w:r w:rsidRPr="00846344">
              <w:rPr>
                <w:color w:val="000000"/>
              </w:rPr>
              <w:t>Количество часов</w:t>
            </w:r>
          </w:p>
        </w:tc>
      </w:tr>
      <w:tr w:rsidR="003E3641" w:rsidRPr="003E3641" w:rsidTr="00BA7EC4">
        <w:tc>
          <w:tcPr>
            <w:tcW w:w="10291" w:type="dxa"/>
            <w:gridSpan w:val="3"/>
            <w:shd w:val="clear" w:color="auto" w:fill="FFFFFF"/>
          </w:tcPr>
          <w:p w:rsidR="003E3641" w:rsidRPr="009342C5" w:rsidRDefault="003E3641" w:rsidP="00846344">
            <w:pPr>
              <w:pStyle w:val="a3"/>
              <w:spacing w:before="0" w:beforeAutospacing="0" w:after="0" w:afterAutospacing="0"/>
              <w:ind w:left="-72" w:hanging="13"/>
              <w:jc w:val="center"/>
              <w:rPr>
                <w:color w:val="000000"/>
              </w:rPr>
            </w:pPr>
            <w:r w:rsidRPr="009342C5">
              <w:rPr>
                <w:color w:val="000000"/>
              </w:rPr>
              <w:t>2 КЛАСС</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1</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Числа и величины </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20</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2</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Арифметические действия </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37</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3</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Текстовые задачи </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33</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lastRenderedPageBreak/>
              <w:t>4</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Пространственные отношения. Геометрические фигуры  </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16</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5</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Геометрические  величины</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10</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6</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Работа с информацией </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10</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7</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Резерв</w:t>
            </w:r>
          </w:p>
        </w:tc>
        <w:tc>
          <w:tcPr>
            <w:tcW w:w="2542" w:type="dxa"/>
            <w:shd w:val="clear" w:color="auto" w:fill="auto"/>
          </w:tcPr>
          <w:p w:rsidR="00C46155" w:rsidRPr="00C46155" w:rsidRDefault="00583AE8" w:rsidP="00C46155">
            <w:pPr>
              <w:pStyle w:val="a3"/>
              <w:spacing w:before="0" w:beforeAutospacing="0" w:after="0" w:afterAutospacing="0"/>
              <w:ind w:left="-72" w:hanging="13"/>
              <w:jc w:val="center"/>
              <w:rPr>
                <w:color w:val="000000"/>
              </w:rPr>
            </w:pPr>
            <w:r>
              <w:rPr>
                <w:color w:val="000000"/>
              </w:rPr>
              <w:t>10</w:t>
            </w:r>
          </w:p>
        </w:tc>
      </w:tr>
      <w:tr w:rsidR="00F55908" w:rsidRPr="003E3641" w:rsidTr="00BA7EC4">
        <w:tc>
          <w:tcPr>
            <w:tcW w:w="7749" w:type="dxa"/>
            <w:gridSpan w:val="2"/>
            <w:shd w:val="clear" w:color="auto" w:fill="auto"/>
          </w:tcPr>
          <w:p w:rsidR="00F55908" w:rsidRPr="003E3641" w:rsidRDefault="00F55908" w:rsidP="007703AC">
            <w:pPr>
              <w:pStyle w:val="a3"/>
              <w:spacing w:before="0" w:beforeAutospacing="0" w:after="0" w:afterAutospacing="0"/>
              <w:ind w:firstLine="567"/>
              <w:jc w:val="both"/>
              <w:rPr>
                <w:b/>
                <w:color w:val="000000"/>
              </w:rPr>
            </w:pPr>
            <w:r w:rsidRPr="003E3641">
              <w:rPr>
                <w:b/>
                <w:color w:val="000000"/>
              </w:rPr>
              <w:t>ИТОГО</w:t>
            </w:r>
          </w:p>
        </w:tc>
        <w:tc>
          <w:tcPr>
            <w:tcW w:w="2542" w:type="dxa"/>
            <w:shd w:val="clear" w:color="auto" w:fill="auto"/>
          </w:tcPr>
          <w:p w:rsidR="00F55908" w:rsidRPr="003E3641" w:rsidRDefault="00F55908" w:rsidP="00846344">
            <w:pPr>
              <w:pStyle w:val="a3"/>
              <w:spacing w:before="0" w:beforeAutospacing="0" w:after="0" w:afterAutospacing="0"/>
              <w:ind w:left="-72" w:hanging="13"/>
              <w:jc w:val="center"/>
              <w:rPr>
                <w:b/>
                <w:color w:val="000000"/>
              </w:rPr>
            </w:pPr>
            <w:r w:rsidRPr="003E3641">
              <w:rPr>
                <w:b/>
                <w:color w:val="000000"/>
              </w:rPr>
              <w:t>136</w:t>
            </w:r>
          </w:p>
        </w:tc>
      </w:tr>
      <w:tr w:rsidR="003E3641" w:rsidRPr="00846344" w:rsidTr="00BA7EC4">
        <w:tc>
          <w:tcPr>
            <w:tcW w:w="10291" w:type="dxa"/>
            <w:gridSpan w:val="3"/>
            <w:shd w:val="clear" w:color="auto" w:fill="auto"/>
          </w:tcPr>
          <w:p w:rsidR="003E3641" w:rsidRPr="009342C5" w:rsidRDefault="003E3641" w:rsidP="00846344">
            <w:pPr>
              <w:pStyle w:val="a3"/>
              <w:spacing w:before="0" w:beforeAutospacing="0" w:after="0" w:afterAutospacing="0"/>
              <w:ind w:left="-72" w:hanging="13"/>
              <w:jc w:val="center"/>
              <w:rPr>
                <w:color w:val="000000"/>
              </w:rPr>
            </w:pPr>
            <w:r w:rsidRPr="009342C5">
              <w:rPr>
                <w:color w:val="000000"/>
              </w:rPr>
              <w:t>3 КЛАСС</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1</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Числа и величины </w:t>
            </w:r>
          </w:p>
        </w:tc>
        <w:tc>
          <w:tcPr>
            <w:tcW w:w="2542" w:type="dxa"/>
            <w:shd w:val="clear" w:color="auto" w:fill="auto"/>
          </w:tcPr>
          <w:p w:rsidR="00C46155" w:rsidRPr="00C46155" w:rsidRDefault="00BE154A" w:rsidP="00C46155">
            <w:pPr>
              <w:pStyle w:val="a3"/>
              <w:spacing w:before="0" w:beforeAutospacing="0" w:after="0" w:afterAutospacing="0"/>
              <w:ind w:left="-72" w:hanging="13"/>
              <w:jc w:val="center"/>
              <w:rPr>
                <w:color w:val="000000"/>
              </w:rPr>
            </w:pPr>
            <w:r>
              <w:rPr>
                <w:color w:val="000000"/>
              </w:rPr>
              <w:t>20</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2</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Арифметические действия </w:t>
            </w:r>
          </w:p>
        </w:tc>
        <w:tc>
          <w:tcPr>
            <w:tcW w:w="2542" w:type="dxa"/>
            <w:shd w:val="clear" w:color="auto" w:fill="auto"/>
          </w:tcPr>
          <w:p w:rsidR="00C46155" w:rsidRPr="00C46155" w:rsidRDefault="00BE154A" w:rsidP="00C46155">
            <w:pPr>
              <w:pStyle w:val="a3"/>
              <w:spacing w:before="0" w:beforeAutospacing="0" w:after="0" w:afterAutospacing="0"/>
              <w:ind w:left="-72" w:hanging="13"/>
              <w:jc w:val="center"/>
              <w:rPr>
                <w:color w:val="000000"/>
              </w:rPr>
            </w:pPr>
            <w:r>
              <w:rPr>
                <w:color w:val="000000"/>
              </w:rPr>
              <w:t>37</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3</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Текстовые задачи </w:t>
            </w:r>
          </w:p>
        </w:tc>
        <w:tc>
          <w:tcPr>
            <w:tcW w:w="2542" w:type="dxa"/>
            <w:shd w:val="clear" w:color="auto" w:fill="auto"/>
          </w:tcPr>
          <w:p w:rsidR="00C46155" w:rsidRPr="00C46155" w:rsidRDefault="00BE154A" w:rsidP="00C46155">
            <w:pPr>
              <w:pStyle w:val="a3"/>
              <w:spacing w:before="0" w:beforeAutospacing="0" w:after="0" w:afterAutospacing="0"/>
              <w:ind w:left="-72" w:hanging="13"/>
              <w:jc w:val="center"/>
              <w:rPr>
                <w:color w:val="000000"/>
              </w:rPr>
            </w:pPr>
            <w:r>
              <w:rPr>
                <w:color w:val="000000"/>
              </w:rPr>
              <w:t>32</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4</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Пространственные отношения. Геометрические фигуры  </w:t>
            </w:r>
          </w:p>
        </w:tc>
        <w:tc>
          <w:tcPr>
            <w:tcW w:w="2542" w:type="dxa"/>
            <w:shd w:val="clear" w:color="auto" w:fill="auto"/>
          </w:tcPr>
          <w:p w:rsidR="00C46155" w:rsidRPr="00C46155" w:rsidRDefault="00BE154A" w:rsidP="00C46155">
            <w:pPr>
              <w:pStyle w:val="a3"/>
              <w:spacing w:before="0" w:beforeAutospacing="0" w:after="0" w:afterAutospacing="0"/>
              <w:ind w:left="-72" w:hanging="13"/>
              <w:jc w:val="center"/>
              <w:rPr>
                <w:color w:val="000000"/>
              </w:rPr>
            </w:pPr>
            <w:r>
              <w:rPr>
                <w:color w:val="000000"/>
              </w:rPr>
              <w:t>16</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5</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Геометрические  величины</w:t>
            </w:r>
          </w:p>
        </w:tc>
        <w:tc>
          <w:tcPr>
            <w:tcW w:w="2542" w:type="dxa"/>
            <w:shd w:val="clear" w:color="auto" w:fill="auto"/>
          </w:tcPr>
          <w:p w:rsidR="00C46155" w:rsidRPr="00C46155" w:rsidRDefault="00BE154A" w:rsidP="00C46155">
            <w:pPr>
              <w:pStyle w:val="a3"/>
              <w:spacing w:before="0" w:beforeAutospacing="0" w:after="0" w:afterAutospacing="0"/>
              <w:ind w:left="-72" w:hanging="13"/>
              <w:jc w:val="center"/>
              <w:rPr>
                <w:color w:val="000000"/>
              </w:rPr>
            </w:pPr>
            <w:r>
              <w:rPr>
                <w:color w:val="000000"/>
              </w:rPr>
              <w:t>11</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6</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 xml:space="preserve">Работа с информацией </w:t>
            </w:r>
          </w:p>
        </w:tc>
        <w:tc>
          <w:tcPr>
            <w:tcW w:w="2542" w:type="dxa"/>
            <w:shd w:val="clear" w:color="auto" w:fill="auto"/>
          </w:tcPr>
          <w:p w:rsidR="00C46155" w:rsidRPr="00C46155" w:rsidRDefault="00BE154A" w:rsidP="00C46155">
            <w:pPr>
              <w:pStyle w:val="a3"/>
              <w:spacing w:before="0" w:beforeAutospacing="0" w:after="0" w:afterAutospacing="0"/>
              <w:ind w:left="-72" w:hanging="13"/>
              <w:jc w:val="center"/>
              <w:rPr>
                <w:color w:val="000000"/>
              </w:rPr>
            </w:pPr>
            <w:r>
              <w:rPr>
                <w:color w:val="000000"/>
              </w:rPr>
              <w:t>10</w:t>
            </w:r>
          </w:p>
        </w:tc>
      </w:tr>
      <w:tr w:rsidR="00C46155" w:rsidRPr="00846344" w:rsidTr="00BA7EC4">
        <w:tc>
          <w:tcPr>
            <w:tcW w:w="727"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7</w:t>
            </w:r>
          </w:p>
        </w:tc>
        <w:tc>
          <w:tcPr>
            <w:tcW w:w="7022" w:type="dxa"/>
            <w:shd w:val="clear" w:color="auto" w:fill="auto"/>
          </w:tcPr>
          <w:p w:rsidR="00C46155" w:rsidRPr="00C46155" w:rsidRDefault="00C46155" w:rsidP="00C46155">
            <w:pPr>
              <w:spacing w:after="0"/>
              <w:rPr>
                <w:rFonts w:ascii="Times New Roman" w:hAnsi="Times New Roman"/>
                <w:sz w:val="24"/>
                <w:szCs w:val="24"/>
              </w:rPr>
            </w:pPr>
            <w:r w:rsidRPr="00C46155">
              <w:rPr>
                <w:rFonts w:ascii="Times New Roman" w:hAnsi="Times New Roman"/>
                <w:sz w:val="24"/>
                <w:szCs w:val="24"/>
              </w:rPr>
              <w:t>Резерв</w:t>
            </w:r>
          </w:p>
        </w:tc>
        <w:tc>
          <w:tcPr>
            <w:tcW w:w="2542" w:type="dxa"/>
            <w:shd w:val="clear" w:color="auto" w:fill="auto"/>
          </w:tcPr>
          <w:p w:rsidR="00C46155" w:rsidRPr="00C46155" w:rsidRDefault="00C46155" w:rsidP="00C46155">
            <w:pPr>
              <w:pStyle w:val="a3"/>
              <w:spacing w:before="0" w:beforeAutospacing="0" w:after="0" w:afterAutospacing="0"/>
              <w:ind w:left="-72" w:hanging="13"/>
              <w:jc w:val="center"/>
              <w:rPr>
                <w:color w:val="000000"/>
              </w:rPr>
            </w:pPr>
            <w:r w:rsidRPr="00C46155">
              <w:rPr>
                <w:color w:val="000000"/>
              </w:rPr>
              <w:t>10</w:t>
            </w:r>
          </w:p>
        </w:tc>
      </w:tr>
      <w:tr w:rsidR="00F55908" w:rsidRPr="003E3641" w:rsidTr="00BA7EC4">
        <w:tc>
          <w:tcPr>
            <w:tcW w:w="7749" w:type="dxa"/>
            <w:gridSpan w:val="2"/>
            <w:shd w:val="clear" w:color="auto" w:fill="auto"/>
          </w:tcPr>
          <w:p w:rsidR="00F55908" w:rsidRPr="003E3641" w:rsidRDefault="007703AC" w:rsidP="00846344">
            <w:pPr>
              <w:pStyle w:val="a3"/>
              <w:spacing w:before="0" w:beforeAutospacing="0" w:after="0" w:afterAutospacing="0"/>
              <w:ind w:firstLine="567"/>
              <w:jc w:val="both"/>
              <w:rPr>
                <w:b/>
                <w:color w:val="000000"/>
              </w:rPr>
            </w:pPr>
            <w:r>
              <w:rPr>
                <w:b/>
                <w:color w:val="000000"/>
              </w:rPr>
              <w:t>ИТОГО</w:t>
            </w:r>
          </w:p>
        </w:tc>
        <w:tc>
          <w:tcPr>
            <w:tcW w:w="2542" w:type="dxa"/>
            <w:shd w:val="clear" w:color="auto" w:fill="auto"/>
          </w:tcPr>
          <w:p w:rsidR="00F55908" w:rsidRPr="003E3641" w:rsidRDefault="00F55908" w:rsidP="00846344">
            <w:pPr>
              <w:pStyle w:val="a3"/>
              <w:spacing w:before="0" w:beforeAutospacing="0" w:after="0" w:afterAutospacing="0"/>
              <w:ind w:left="-72" w:hanging="13"/>
              <w:jc w:val="center"/>
              <w:rPr>
                <w:b/>
                <w:color w:val="000000"/>
              </w:rPr>
            </w:pPr>
            <w:r w:rsidRPr="003E3641">
              <w:rPr>
                <w:b/>
                <w:color w:val="000000"/>
              </w:rPr>
              <w:t>136</w:t>
            </w:r>
          </w:p>
        </w:tc>
      </w:tr>
      <w:tr w:rsidR="003E3641" w:rsidRPr="00846344" w:rsidTr="00BA7EC4">
        <w:tc>
          <w:tcPr>
            <w:tcW w:w="10291" w:type="dxa"/>
            <w:gridSpan w:val="3"/>
            <w:shd w:val="clear" w:color="auto" w:fill="FFFFFF"/>
          </w:tcPr>
          <w:p w:rsidR="003E3641" w:rsidRPr="009342C5" w:rsidRDefault="003E3641" w:rsidP="00846344">
            <w:pPr>
              <w:pStyle w:val="a3"/>
              <w:spacing w:before="0" w:beforeAutospacing="0" w:after="0" w:afterAutospacing="0"/>
              <w:ind w:left="-72" w:hanging="13"/>
              <w:jc w:val="center"/>
              <w:rPr>
                <w:color w:val="000000"/>
              </w:rPr>
            </w:pPr>
            <w:r w:rsidRPr="009342C5">
              <w:rPr>
                <w:color w:val="000000"/>
              </w:rPr>
              <w:t>4 КЛАСС</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1</w:t>
            </w:r>
          </w:p>
        </w:tc>
        <w:tc>
          <w:tcPr>
            <w:tcW w:w="7022" w:type="dxa"/>
            <w:shd w:val="clear" w:color="auto" w:fill="auto"/>
          </w:tcPr>
          <w:p w:rsidR="00C46155" w:rsidRPr="00846344" w:rsidRDefault="00C46155" w:rsidP="0090361A">
            <w:pPr>
              <w:pStyle w:val="a3"/>
              <w:shd w:val="clear" w:color="auto" w:fill="FFFFFF"/>
              <w:spacing w:before="0" w:beforeAutospacing="0" w:after="0" w:afterAutospacing="0"/>
              <w:jc w:val="both"/>
            </w:pPr>
            <w:r w:rsidRPr="00846344">
              <w:rPr>
                <w:bCs/>
                <w:iCs/>
              </w:rPr>
              <w:t xml:space="preserve">Числа и величины </w:t>
            </w:r>
          </w:p>
        </w:tc>
        <w:tc>
          <w:tcPr>
            <w:tcW w:w="2542"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1</w:t>
            </w:r>
            <w:r w:rsidR="00FC4046">
              <w:rPr>
                <w:rFonts w:ascii="Times New Roman" w:hAnsi="Times New Roman"/>
                <w:sz w:val="24"/>
                <w:szCs w:val="24"/>
              </w:rPr>
              <w:t>0</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2</w:t>
            </w:r>
          </w:p>
        </w:tc>
        <w:tc>
          <w:tcPr>
            <w:tcW w:w="7022" w:type="dxa"/>
            <w:shd w:val="clear" w:color="auto" w:fill="auto"/>
          </w:tcPr>
          <w:p w:rsidR="00C46155" w:rsidRPr="00846344" w:rsidRDefault="00C46155" w:rsidP="0090361A">
            <w:pPr>
              <w:pStyle w:val="a3"/>
              <w:shd w:val="clear" w:color="auto" w:fill="FFFFFF"/>
              <w:spacing w:before="0" w:beforeAutospacing="0" w:after="0" w:afterAutospacing="0"/>
              <w:jc w:val="both"/>
            </w:pPr>
            <w:r w:rsidRPr="00846344">
              <w:rPr>
                <w:bCs/>
                <w:iCs/>
              </w:rPr>
              <w:t xml:space="preserve">Арифметические действия </w:t>
            </w:r>
          </w:p>
        </w:tc>
        <w:tc>
          <w:tcPr>
            <w:tcW w:w="2542" w:type="dxa"/>
            <w:shd w:val="clear" w:color="auto" w:fill="auto"/>
          </w:tcPr>
          <w:p w:rsidR="00C46155" w:rsidRPr="00846344" w:rsidRDefault="00FC4046" w:rsidP="0090361A">
            <w:pPr>
              <w:spacing w:after="0" w:line="240" w:lineRule="auto"/>
              <w:jc w:val="center"/>
              <w:rPr>
                <w:rFonts w:ascii="Times New Roman" w:hAnsi="Times New Roman"/>
                <w:sz w:val="24"/>
                <w:szCs w:val="24"/>
              </w:rPr>
            </w:pPr>
            <w:r>
              <w:rPr>
                <w:rFonts w:ascii="Times New Roman" w:hAnsi="Times New Roman"/>
                <w:sz w:val="24"/>
                <w:szCs w:val="24"/>
              </w:rPr>
              <w:t>56</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3</w:t>
            </w:r>
          </w:p>
        </w:tc>
        <w:tc>
          <w:tcPr>
            <w:tcW w:w="7022" w:type="dxa"/>
            <w:shd w:val="clear" w:color="auto" w:fill="auto"/>
          </w:tcPr>
          <w:p w:rsidR="00C46155" w:rsidRPr="00846344" w:rsidRDefault="00C46155" w:rsidP="0090361A">
            <w:pPr>
              <w:pStyle w:val="a3"/>
              <w:shd w:val="clear" w:color="auto" w:fill="FFFFFF"/>
              <w:spacing w:before="0" w:beforeAutospacing="0" w:after="0" w:afterAutospacing="0"/>
              <w:jc w:val="both"/>
            </w:pPr>
            <w:r w:rsidRPr="00846344">
              <w:rPr>
                <w:bCs/>
                <w:iCs/>
              </w:rPr>
              <w:t xml:space="preserve">Текстовые задачи </w:t>
            </w:r>
          </w:p>
        </w:tc>
        <w:tc>
          <w:tcPr>
            <w:tcW w:w="2542" w:type="dxa"/>
            <w:shd w:val="clear" w:color="auto" w:fill="auto"/>
          </w:tcPr>
          <w:p w:rsidR="00C46155" w:rsidRPr="00846344" w:rsidRDefault="00FC4046" w:rsidP="0090361A">
            <w:pPr>
              <w:spacing w:after="0" w:line="240" w:lineRule="auto"/>
              <w:jc w:val="center"/>
              <w:rPr>
                <w:rFonts w:ascii="Times New Roman" w:hAnsi="Times New Roman"/>
                <w:sz w:val="24"/>
                <w:szCs w:val="24"/>
              </w:rPr>
            </w:pPr>
            <w:r>
              <w:rPr>
                <w:rFonts w:ascii="Times New Roman" w:hAnsi="Times New Roman"/>
                <w:sz w:val="24"/>
                <w:szCs w:val="24"/>
              </w:rPr>
              <w:t>25</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4</w:t>
            </w:r>
          </w:p>
        </w:tc>
        <w:tc>
          <w:tcPr>
            <w:tcW w:w="7022" w:type="dxa"/>
            <w:shd w:val="clear" w:color="auto" w:fill="auto"/>
          </w:tcPr>
          <w:p w:rsidR="00C46155" w:rsidRPr="00BA7EC4" w:rsidRDefault="00C46155" w:rsidP="0090361A">
            <w:pPr>
              <w:spacing w:after="0" w:line="240" w:lineRule="auto"/>
              <w:rPr>
                <w:rFonts w:ascii="Times New Roman" w:hAnsi="Times New Roman"/>
                <w:sz w:val="24"/>
                <w:szCs w:val="24"/>
              </w:rPr>
            </w:pPr>
            <w:r w:rsidRPr="00BA7EC4">
              <w:rPr>
                <w:rFonts w:ascii="Times New Roman" w:hAnsi="Times New Roman"/>
                <w:bCs/>
                <w:sz w:val="24"/>
                <w:szCs w:val="24"/>
              </w:rPr>
              <w:t>Пространственные отно</w:t>
            </w:r>
            <w:r>
              <w:rPr>
                <w:rFonts w:ascii="Times New Roman" w:hAnsi="Times New Roman"/>
                <w:bCs/>
                <w:sz w:val="24"/>
                <w:szCs w:val="24"/>
              </w:rPr>
              <w:t xml:space="preserve">шения. Геометрические фигуры  </w:t>
            </w:r>
          </w:p>
        </w:tc>
        <w:tc>
          <w:tcPr>
            <w:tcW w:w="2542" w:type="dxa"/>
            <w:shd w:val="clear" w:color="auto" w:fill="auto"/>
          </w:tcPr>
          <w:p w:rsidR="00C46155" w:rsidRPr="00846344" w:rsidRDefault="00FC4046" w:rsidP="0090361A">
            <w:pPr>
              <w:spacing w:after="0" w:line="240" w:lineRule="auto"/>
              <w:jc w:val="center"/>
              <w:rPr>
                <w:rFonts w:ascii="Times New Roman" w:hAnsi="Times New Roman"/>
                <w:sz w:val="24"/>
                <w:szCs w:val="24"/>
              </w:rPr>
            </w:pPr>
            <w:r>
              <w:rPr>
                <w:rFonts w:ascii="Times New Roman" w:hAnsi="Times New Roman"/>
                <w:sz w:val="24"/>
                <w:szCs w:val="24"/>
              </w:rPr>
              <w:t>10</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5</w:t>
            </w:r>
          </w:p>
        </w:tc>
        <w:tc>
          <w:tcPr>
            <w:tcW w:w="7022" w:type="dxa"/>
            <w:shd w:val="clear" w:color="auto" w:fill="auto"/>
          </w:tcPr>
          <w:p w:rsidR="00C46155" w:rsidRPr="00846344" w:rsidRDefault="00C46155" w:rsidP="0090361A">
            <w:pPr>
              <w:pStyle w:val="a3"/>
              <w:shd w:val="clear" w:color="auto" w:fill="FFFFFF"/>
              <w:spacing w:before="0" w:beforeAutospacing="0" w:after="0" w:afterAutospacing="0"/>
              <w:jc w:val="both"/>
            </w:pPr>
            <w:r>
              <w:rPr>
                <w:bCs/>
                <w:iCs/>
              </w:rPr>
              <w:t xml:space="preserve">Геометрические </w:t>
            </w:r>
            <w:r w:rsidRPr="00846344">
              <w:rPr>
                <w:bCs/>
                <w:iCs/>
              </w:rPr>
              <w:t xml:space="preserve"> величины</w:t>
            </w:r>
          </w:p>
        </w:tc>
        <w:tc>
          <w:tcPr>
            <w:tcW w:w="2542" w:type="dxa"/>
            <w:shd w:val="clear" w:color="auto" w:fill="auto"/>
          </w:tcPr>
          <w:p w:rsidR="00C46155" w:rsidRPr="00846344" w:rsidRDefault="00FC4046" w:rsidP="0090361A">
            <w:pPr>
              <w:spacing w:after="0" w:line="240" w:lineRule="auto"/>
              <w:jc w:val="center"/>
              <w:rPr>
                <w:rFonts w:ascii="Times New Roman" w:hAnsi="Times New Roman"/>
                <w:sz w:val="24"/>
                <w:szCs w:val="24"/>
              </w:rPr>
            </w:pPr>
            <w:r>
              <w:rPr>
                <w:rFonts w:ascii="Times New Roman" w:hAnsi="Times New Roman"/>
                <w:sz w:val="24"/>
                <w:szCs w:val="24"/>
              </w:rPr>
              <w:t>1</w:t>
            </w:r>
            <w:r w:rsidR="00C46155">
              <w:rPr>
                <w:rFonts w:ascii="Times New Roman" w:hAnsi="Times New Roman"/>
                <w:sz w:val="24"/>
                <w:szCs w:val="24"/>
              </w:rPr>
              <w:t>5</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6</w:t>
            </w:r>
          </w:p>
        </w:tc>
        <w:tc>
          <w:tcPr>
            <w:tcW w:w="7022" w:type="dxa"/>
            <w:shd w:val="clear" w:color="auto" w:fill="auto"/>
          </w:tcPr>
          <w:p w:rsidR="00C46155" w:rsidRPr="00846344" w:rsidRDefault="00C46155" w:rsidP="0090361A">
            <w:pPr>
              <w:pStyle w:val="a3"/>
              <w:shd w:val="clear" w:color="auto" w:fill="FFFFFF"/>
              <w:spacing w:before="0" w:beforeAutospacing="0" w:after="0" w:afterAutospacing="0"/>
              <w:jc w:val="both"/>
            </w:pPr>
            <w:r>
              <w:rPr>
                <w:bCs/>
                <w:iCs/>
              </w:rPr>
              <w:t>Работа с информацией</w:t>
            </w:r>
            <w:r w:rsidRPr="00846344">
              <w:rPr>
                <w:bCs/>
                <w:iCs/>
              </w:rPr>
              <w:t xml:space="preserve"> </w:t>
            </w:r>
          </w:p>
        </w:tc>
        <w:tc>
          <w:tcPr>
            <w:tcW w:w="2542" w:type="dxa"/>
            <w:shd w:val="clear" w:color="auto" w:fill="auto"/>
          </w:tcPr>
          <w:p w:rsidR="00C46155" w:rsidRPr="00846344" w:rsidRDefault="00FC4046" w:rsidP="0090361A">
            <w:pPr>
              <w:spacing w:after="0" w:line="240" w:lineRule="auto"/>
              <w:jc w:val="center"/>
              <w:rPr>
                <w:rFonts w:ascii="Times New Roman" w:hAnsi="Times New Roman"/>
                <w:sz w:val="24"/>
                <w:szCs w:val="24"/>
              </w:rPr>
            </w:pPr>
            <w:r>
              <w:rPr>
                <w:rFonts w:ascii="Times New Roman" w:hAnsi="Times New Roman"/>
                <w:sz w:val="24"/>
                <w:szCs w:val="24"/>
              </w:rPr>
              <w:t>10</w:t>
            </w:r>
          </w:p>
        </w:tc>
      </w:tr>
      <w:tr w:rsidR="00C46155" w:rsidRPr="00846344" w:rsidTr="00BA7EC4">
        <w:tc>
          <w:tcPr>
            <w:tcW w:w="727" w:type="dxa"/>
            <w:shd w:val="clear" w:color="auto" w:fill="auto"/>
          </w:tcPr>
          <w:p w:rsidR="00C46155" w:rsidRPr="00846344" w:rsidRDefault="00C46155" w:rsidP="0090361A">
            <w:pPr>
              <w:spacing w:after="0" w:line="240" w:lineRule="auto"/>
              <w:jc w:val="center"/>
              <w:rPr>
                <w:rFonts w:ascii="Times New Roman" w:hAnsi="Times New Roman"/>
                <w:sz w:val="24"/>
                <w:szCs w:val="24"/>
              </w:rPr>
            </w:pPr>
            <w:r>
              <w:rPr>
                <w:rFonts w:ascii="Times New Roman" w:hAnsi="Times New Roman"/>
                <w:sz w:val="24"/>
                <w:szCs w:val="24"/>
              </w:rPr>
              <w:t>7</w:t>
            </w:r>
          </w:p>
        </w:tc>
        <w:tc>
          <w:tcPr>
            <w:tcW w:w="7022" w:type="dxa"/>
            <w:shd w:val="clear" w:color="auto" w:fill="auto"/>
          </w:tcPr>
          <w:p w:rsidR="00C46155" w:rsidRDefault="00C46155" w:rsidP="0090361A">
            <w:pPr>
              <w:pStyle w:val="a3"/>
              <w:shd w:val="clear" w:color="auto" w:fill="FFFFFF"/>
              <w:spacing w:before="0" w:beforeAutospacing="0" w:after="0" w:afterAutospacing="0"/>
              <w:jc w:val="both"/>
              <w:rPr>
                <w:bCs/>
                <w:iCs/>
              </w:rPr>
            </w:pPr>
            <w:r>
              <w:rPr>
                <w:bCs/>
                <w:iCs/>
              </w:rPr>
              <w:t>Резерв</w:t>
            </w:r>
          </w:p>
        </w:tc>
        <w:tc>
          <w:tcPr>
            <w:tcW w:w="2542" w:type="dxa"/>
            <w:shd w:val="clear" w:color="auto" w:fill="auto"/>
          </w:tcPr>
          <w:p w:rsidR="00C46155" w:rsidRPr="00846344" w:rsidRDefault="00FC4046" w:rsidP="0090361A">
            <w:pPr>
              <w:spacing w:after="0" w:line="240" w:lineRule="auto"/>
              <w:jc w:val="center"/>
              <w:rPr>
                <w:rFonts w:ascii="Times New Roman" w:hAnsi="Times New Roman"/>
                <w:sz w:val="24"/>
                <w:szCs w:val="24"/>
              </w:rPr>
            </w:pPr>
            <w:r>
              <w:rPr>
                <w:rFonts w:ascii="Times New Roman" w:hAnsi="Times New Roman"/>
                <w:sz w:val="24"/>
                <w:szCs w:val="24"/>
              </w:rPr>
              <w:t>10</w:t>
            </w:r>
          </w:p>
        </w:tc>
      </w:tr>
      <w:tr w:rsidR="007703AC" w:rsidRPr="003E3641" w:rsidTr="00BA7EC4">
        <w:tc>
          <w:tcPr>
            <w:tcW w:w="7749" w:type="dxa"/>
            <w:gridSpan w:val="2"/>
            <w:shd w:val="clear" w:color="auto" w:fill="auto"/>
          </w:tcPr>
          <w:p w:rsidR="007703AC" w:rsidRPr="003E3641" w:rsidRDefault="007703AC" w:rsidP="007703AC">
            <w:pPr>
              <w:pStyle w:val="a3"/>
              <w:spacing w:before="0" w:beforeAutospacing="0" w:after="0" w:afterAutospacing="0"/>
              <w:ind w:firstLine="567"/>
              <w:jc w:val="both"/>
              <w:rPr>
                <w:b/>
                <w:color w:val="000000"/>
              </w:rPr>
            </w:pPr>
            <w:r w:rsidRPr="003E3641">
              <w:rPr>
                <w:b/>
                <w:color w:val="000000"/>
              </w:rPr>
              <w:t>ИТОГО</w:t>
            </w:r>
          </w:p>
        </w:tc>
        <w:tc>
          <w:tcPr>
            <w:tcW w:w="2542" w:type="dxa"/>
            <w:shd w:val="clear" w:color="auto" w:fill="auto"/>
          </w:tcPr>
          <w:p w:rsidR="007703AC" w:rsidRPr="003E3641" w:rsidRDefault="007703AC" w:rsidP="00846344">
            <w:pPr>
              <w:pStyle w:val="a3"/>
              <w:spacing w:before="0" w:beforeAutospacing="0" w:after="0" w:afterAutospacing="0"/>
              <w:ind w:left="-72" w:hanging="13"/>
              <w:jc w:val="center"/>
              <w:rPr>
                <w:b/>
                <w:color w:val="000000"/>
              </w:rPr>
            </w:pPr>
            <w:r w:rsidRPr="003E3641">
              <w:rPr>
                <w:b/>
                <w:color w:val="000000"/>
              </w:rPr>
              <w:t>136</w:t>
            </w:r>
          </w:p>
        </w:tc>
      </w:tr>
    </w:tbl>
    <w:p w:rsidR="00FE4451" w:rsidRPr="00846344" w:rsidRDefault="00FE4451" w:rsidP="00846344">
      <w:pPr>
        <w:pStyle w:val="a3"/>
        <w:shd w:val="clear" w:color="auto" w:fill="FFFFFF"/>
        <w:spacing w:before="0" w:beforeAutospacing="0" w:after="0" w:afterAutospacing="0"/>
        <w:ind w:firstLine="567"/>
        <w:jc w:val="both"/>
        <w:rPr>
          <w:color w:val="000000"/>
        </w:rPr>
      </w:pPr>
    </w:p>
    <w:p w:rsidR="00D05B93" w:rsidRPr="00E81ACC" w:rsidRDefault="00D05B93" w:rsidP="00E81ACC">
      <w:pPr>
        <w:spacing w:after="0" w:line="240" w:lineRule="auto"/>
        <w:ind w:firstLine="567"/>
        <w:jc w:val="center"/>
        <w:rPr>
          <w:rFonts w:ascii="Times New Roman" w:hAnsi="Times New Roman"/>
          <w:b/>
          <w:sz w:val="24"/>
          <w:szCs w:val="24"/>
        </w:rPr>
      </w:pPr>
    </w:p>
    <w:sectPr w:rsidR="00D05B93" w:rsidRPr="00E81ACC" w:rsidSect="00E8173E">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48" w:rsidRDefault="00BC2848" w:rsidP="009342C5">
      <w:pPr>
        <w:spacing w:after="0" w:line="240" w:lineRule="auto"/>
      </w:pPr>
      <w:r>
        <w:separator/>
      </w:r>
    </w:p>
  </w:endnote>
  <w:endnote w:type="continuationSeparator" w:id="0">
    <w:p w:rsidR="00BC2848" w:rsidRDefault="00BC2848" w:rsidP="00934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C5" w:rsidRDefault="009342C5">
    <w:pPr>
      <w:pStyle w:val="a7"/>
      <w:jc w:val="center"/>
    </w:pPr>
    <w:fldSimple w:instr="PAGE   \* MERGEFORMAT">
      <w:r w:rsidR="00376B22">
        <w:rPr>
          <w:noProof/>
        </w:rPr>
        <w:t>8</w:t>
      </w:r>
    </w:fldSimple>
  </w:p>
  <w:p w:rsidR="009342C5" w:rsidRDefault="009342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48" w:rsidRDefault="00BC2848" w:rsidP="009342C5">
      <w:pPr>
        <w:spacing w:after="0" w:line="240" w:lineRule="auto"/>
      </w:pPr>
      <w:r>
        <w:separator/>
      </w:r>
    </w:p>
  </w:footnote>
  <w:footnote w:type="continuationSeparator" w:id="0">
    <w:p w:rsidR="00BC2848" w:rsidRDefault="00BC2848" w:rsidP="00934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F3F"/>
    <w:multiLevelType w:val="multilevel"/>
    <w:tmpl w:val="AE4E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62E3"/>
    <w:multiLevelType w:val="hybridMultilevel"/>
    <w:tmpl w:val="D692598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B7654"/>
    <w:multiLevelType w:val="multilevel"/>
    <w:tmpl w:val="7BC6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4938"/>
    <w:multiLevelType w:val="multilevel"/>
    <w:tmpl w:val="43D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2186534"/>
    <w:multiLevelType w:val="multilevel"/>
    <w:tmpl w:val="AA94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24499"/>
    <w:multiLevelType w:val="hybridMultilevel"/>
    <w:tmpl w:val="AD66A74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7606751"/>
    <w:multiLevelType w:val="hybridMultilevel"/>
    <w:tmpl w:val="B1CE9E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3A1AC2"/>
    <w:multiLevelType w:val="multilevel"/>
    <w:tmpl w:val="7A9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B738A"/>
    <w:multiLevelType w:val="multilevel"/>
    <w:tmpl w:val="9FB6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67F6F"/>
    <w:multiLevelType w:val="hybridMultilevel"/>
    <w:tmpl w:val="3A94B0BC"/>
    <w:lvl w:ilvl="0" w:tplc="6D8C370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2671087"/>
    <w:multiLevelType w:val="multilevel"/>
    <w:tmpl w:val="662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E733E"/>
    <w:multiLevelType w:val="multilevel"/>
    <w:tmpl w:val="D60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E6E78"/>
    <w:multiLevelType w:val="multilevel"/>
    <w:tmpl w:val="A02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90A47"/>
    <w:multiLevelType w:val="multilevel"/>
    <w:tmpl w:val="FF8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7C23DE"/>
    <w:multiLevelType w:val="hybridMultilevel"/>
    <w:tmpl w:val="6D5260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FE7146"/>
    <w:multiLevelType w:val="hybridMultilevel"/>
    <w:tmpl w:val="B5F4C5A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B0B8A"/>
    <w:multiLevelType w:val="multilevel"/>
    <w:tmpl w:val="BE7E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B3324C"/>
    <w:multiLevelType w:val="hybridMultilevel"/>
    <w:tmpl w:val="8E3E7C60"/>
    <w:lvl w:ilvl="0" w:tplc="7D58F9C4">
      <w:start w:val="1"/>
      <w:numFmt w:val="bullet"/>
      <w:lvlText w:val="–"/>
      <w:lvlJc w:val="left"/>
      <w:pPr>
        <w:ind w:left="313"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0317549"/>
    <w:multiLevelType w:val="hybridMultilevel"/>
    <w:tmpl w:val="89F2A6D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AD1356"/>
    <w:multiLevelType w:val="multilevel"/>
    <w:tmpl w:val="E9B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66B03"/>
    <w:multiLevelType w:val="multilevel"/>
    <w:tmpl w:val="433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4B33352A"/>
    <w:multiLevelType w:val="hybridMultilevel"/>
    <w:tmpl w:val="AFC487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50174135"/>
    <w:multiLevelType w:val="multilevel"/>
    <w:tmpl w:val="8A1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B5AFA"/>
    <w:multiLevelType w:val="hybridMultilevel"/>
    <w:tmpl w:val="E80CA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57E64895"/>
    <w:multiLevelType w:val="multilevel"/>
    <w:tmpl w:val="997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0820BE"/>
    <w:multiLevelType w:val="multilevel"/>
    <w:tmpl w:val="92C0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A2573"/>
    <w:multiLevelType w:val="multilevel"/>
    <w:tmpl w:val="AAD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C1414C"/>
    <w:multiLevelType w:val="multilevel"/>
    <w:tmpl w:val="992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C78BA"/>
    <w:multiLevelType w:val="multilevel"/>
    <w:tmpl w:val="9DAC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4009D0"/>
    <w:multiLevelType w:val="multilevel"/>
    <w:tmpl w:val="2C2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0720C"/>
    <w:multiLevelType w:val="multilevel"/>
    <w:tmpl w:val="2FE8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432CC"/>
    <w:multiLevelType w:val="hybridMultilevel"/>
    <w:tmpl w:val="512448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BE4369E"/>
    <w:multiLevelType w:val="multilevel"/>
    <w:tmpl w:val="03E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B6D32"/>
    <w:multiLevelType w:val="hybridMultilevel"/>
    <w:tmpl w:val="C7E4FC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16"/>
  </w:num>
  <w:num w:numId="6">
    <w:abstractNumId w:val="23"/>
  </w:num>
  <w:num w:numId="7">
    <w:abstractNumId w:val="27"/>
  </w:num>
  <w:num w:numId="8">
    <w:abstractNumId w:val="38"/>
  </w:num>
  <w:num w:numId="9">
    <w:abstractNumId w:val="19"/>
  </w:num>
  <w:num w:numId="10">
    <w:abstractNumId w:val="11"/>
  </w:num>
  <w:num w:numId="11">
    <w:abstractNumId w:val="14"/>
  </w:num>
  <w:num w:numId="12">
    <w:abstractNumId w:val="35"/>
  </w:num>
  <w:num w:numId="13">
    <w:abstractNumId w:val="31"/>
  </w:num>
  <w:num w:numId="14">
    <w:abstractNumId w:val="15"/>
  </w:num>
  <w:num w:numId="15">
    <w:abstractNumId w:val="13"/>
  </w:num>
  <w:num w:numId="16">
    <w:abstractNumId w:val="30"/>
  </w:num>
  <w:num w:numId="17">
    <w:abstractNumId w:val="36"/>
  </w:num>
  <w:num w:numId="18">
    <w:abstractNumId w:val="33"/>
  </w:num>
  <w:num w:numId="19">
    <w:abstractNumId w:val="22"/>
  </w:num>
  <w:num w:numId="20">
    <w:abstractNumId w:val="32"/>
  </w:num>
  <w:num w:numId="21">
    <w:abstractNumId w:val="0"/>
  </w:num>
  <w:num w:numId="22">
    <w:abstractNumId w:val="37"/>
  </w:num>
  <w:num w:numId="23">
    <w:abstractNumId w:val="17"/>
  </w:num>
  <w:num w:numId="24">
    <w:abstractNumId w:val="34"/>
  </w:num>
  <w:num w:numId="25">
    <w:abstractNumId w:val="20"/>
  </w:num>
  <w:num w:numId="26">
    <w:abstractNumId w:val="26"/>
  </w:num>
  <w:num w:numId="27">
    <w:abstractNumId w:val="4"/>
  </w:num>
  <w:num w:numId="28">
    <w:abstractNumId w:val="7"/>
  </w:num>
  <w:num w:numId="29">
    <w:abstractNumId w:val="9"/>
  </w:num>
  <w:num w:numId="30">
    <w:abstractNumId w:val="24"/>
  </w:num>
  <w:num w:numId="31">
    <w:abstractNumId w:val="29"/>
  </w:num>
  <w:num w:numId="32">
    <w:abstractNumId w:val="6"/>
  </w:num>
  <w:num w:numId="33">
    <w:abstractNumId w:val="28"/>
  </w:num>
  <w:num w:numId="34">
    <w:abstractNumId w:val="1"/>
  </w:num>
  <w:num w:numId="35">
    <w:abstractNumId w:val="18"/>
  </w:num>
  <w:num w:numId="36">
    <w:abstractNumId w:val="8"/>
  </w:num>
  <w:num w:numId="37">
    <w:abstractNumId w:val="12"/>
  </w:num>
  <w:num w:numId="38">
    <w:abstractNumId w:val="21"/>
  </w:num>
  <w:num w:numId="39">
    <w:abstractNumId w:val="39"/>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5650"/>
    <w:rsid w:val="00011535"/>
    <w:rsid w:val="0004044D"/>
    <w:rsid w:val="000A7AAF"/>
    <w:rsid w:val="000C48A0"/>
    <w:rsid w:val="001A0267"/>
    <w:rsid w:val="001D23D3"/>
    <w:rsid w:val="001D632D"/>
    <w:rsid w:val="001F6814"/>
    <w:rsid w:val="002279B1"/>
    <w:rsid w:val="0028173A"/>
    <w:rsid w:val="002D24F6"/>
    <w:rsid w:val="002D3E46"/>
    <w:rsid w:val="00302F74"/>
    <w:rsid w:val="003511A7"/>
    <w:rsid w:val="00376B22"/>
    <w:rsid w:val="00385CAC"/>
    <w:rsid w:val="003A13BA"/>
    <w:rsid w:val="003E3641"/>
    <w:rsid w:val="0047140B"/>
    <w:rsid w:val="00473236"/>
    <w:rsid w:val="00481199"/>
    <w:rsid w:val="00510A18"/>
    <w:rsid w:val="00523596"/>
    <w:rsid w:val="00527722"/>
    <w:rsid w:val="005610A6"/>
    <w:rsid w:val="00583AE8"/>
    <w:rsid w:val="006700DD"/>
    <w:rsid w:val="006E5DAE"/>
    <w:rsid w:val="007703AC"/>
    <w:rsid w:val="008349D0"/>
    <w:rsid w:val="00846344"/>
    <w:rsid w:val="0084725F"/>
    <w:rsid w:val="00853A07"/>
    <w:rsid w:val="008641DE"/>
    <w:rsid w:val="00866383"/>
    <w:rsid w:val="00881FE5"/>
    <w:rsid w:val="008B6433"/>
    <w:rsid w:val="0090361A"/>
    <w:rsid w:val="00932856"/>
    <w:rsid w:val="009342C5"/>
    <w:rsid w:val="00982486"/>
    <w:rsid w:val="009F0D0C"/>
    <w:rsid w:val="009F6C4D"/>
    <w:rsid w:val="00A56E46"/>
    <w:rsid w:val="00AC6EAE"/>
    <w:rsid w:val="00BA7EC4"/>
    <w:rsid w:val="00BB164C"/>
    <w:rsid w:val="00BC2848"/>
    <w:rsid w:val="00BD5E86"/>
    <w:rsid w:val="00BE154A"/>
    <w:rsid w:val="00C20F89"/>
    <w:rsid w:val="00C46155"/>
    <w:rsid w:val="00D024CA"/>
    <w:rsid w:val="00D05B93"/>
    <w:rsid w:val="00D22B41"/>
    <w:rsid w:val="00E8173E"/>
    <w:rsid w:val="00E81ACC"/>
    <w:rsid w:val="00E94E4F"/>
    <w:rsid w:val="00EB497C"/>
    <w:rsid w:val="00EC086A"/>
    <w:rsid w:val="00ED4BB2"/>
    <w:rsid w:val="00EE67C3"/>
    <w:rsid w:val="00F55908"/>
    <w:rsid w:val="00F56DA0"/>
    <w:rsid w:val="00F95650"/>
    <w:rsid w:val="00FC4046"/>
    <w:rsid w:val="00FE4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650"/>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rsid w:val="00FE4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5DAE"/>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unhideWhenUsed/>
    <w:rsid w:val="009342C5"/>
    <w:pPr>
      <w:tabs>
        <w:tab w:val="center" w:pos="4677"/>
        <w:tab w:val="right" w:pos="9355"/>
      </w:tabs>
    </w:pPr>
  </w:style>
  <w:style w:type="character" w:customStyle="1" w:styleId="a6">
    <w:name w:val="Верхний колонтитул Знак"/>
    <w:link w:val="a5"/>
    <w:uiPriority w:val="99"/>
    <w:rsid w:val="009342C5"/>
    <w:rPr>
      <w:sz w:val="22"/>
      <w:szCs w:val="22"/>
      <w:lang w:eastAsia="en-US"/>
    </w:rPr>
  </w:style>
  <w:style w:type="paragraph" w:styleId="a7">
    <w:name w:val="footer"/>
    <w:basedOn w:val="a"/>
    <w:link w:val="a8"/>
    <w:uiPriority w:val="99"/>
    <w:unhideWhenUsed/>
    <w:rsid w:val="009342C5"/>
    <w:pPr>
      <w:tabs>
        <w:tab w:val="center" w:pos="4677"/>
        <w:tab w:val="right" w:pos="9355"/>
      </w:tabs>
    </w:pPr>
  </w:style>
  <w:style w:type="character" w:customStyle="1" w:styleId="a8">
    <w:name w:val="Нижний колонтитул Знак"/>
    <w:link w:val="a7"/>
    <w:uiPriority w:val="99"/>
    <w:rsid w:val="009342C5"/>
    <w:rPr>
      <w:sz w:val="22"/>
      <w:szCs w:val="22"/>
      <w:lang w:eastAsia="en-US"/>
    </w:rPr>
  </w:style>
  <w:style w:type="table" w:customStyle="1" w:styleId="1">
    <w:name w:val="Сетка таблицы1"/>
    <w:basedOn w:val="a1"/>
    <w:next w:val="a4"/>
    <w:uiPriority w:val="59"/>
    <w:rsid w:val="00BA7EC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50273">
      <w:bodyDiv w:val="1"/>
      <w:marLeft w:val="0"/>
      <w:marRight w:val="0"/>
      <w:marTop w:val="0"/>
      <w:marBottom w:val="0"/>
      <w:divBdr>
        <w:top w:val="none" w:sz="0" w:space="0" w:color="auto"/>
        <w:left w:val="none" w:sz="0" w:space="0" w:color="auto"/>
        <w:bottom w:val="none" w:sz="0" w:space="0" w:color="auto"/>
        <w:right w:val="none" w:sz="0" w:space="0" w:color="auto"/>
      </w:divBdr>
    </w:div>
    <w:div w:id="344598999">
      <w:bodyDiv w:val="1"/>
      <w:marLeft w:val="0"/>
      <w:marRight w:val="0"/>
      <w:marTop w:val="0"/>
      <w:marBottom w:val="0"/>
      <w:divBdr>
        <w:top w:val="none" w:sz="0" w:space="0" w:color="auto"/>
        <w:left w:val="none" w:sz="0" w:space="0" w:color="auto"/>
        <w:bottom w:val="none" w:sz="0" w:space="0" w:color="auto"/>
        <w:right w:val="none" w:sz="0" w:space="0" w:color="auto"/>
      </w:divBdr>
    </w:div>
    <w:div w:id="866336734">
      <w:bodyDiv w:val="1"/>
      <w:marLeft w:val="0"/>
      <w:marRight w:val="0"/>
      <w:marTop w:val="0"/>
      <w:marBottom w:val="0"/>
      <w:divBdr>
        <w:top w:val="none" w:sz="0" w:space="0" w:color="auto"/>
        <w:left w:val="none" w:sz="0" w:space="0" w:color="auto"/>
        <w:bottom w:val="none" w:sz="0" w:space="0" w:color="auto"/>
        <w:right w:val="none" w:sz="0" w:space="0" w:color="auto"/>
      </w:divBdr>
    </w:div>
    <w:div w:id="14212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АДМИН</cp:lastModifiedBy>
  <cp:revision>2</cp:revision>
  <dcterms:created xsi:type="dcterms:W3CDTF">2020-02-06T08:49:00Z</dcterms:created>
  <dcterms:modified xsi:type="dcterms:W3CDTF">2020-02-06T08:49:00Z</dcterms:modified>
</cp:coreProperties>
</file>